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080DE" w14:textId="77777777" w:rsidR="00E868B0" w:rsidRDefault="00E868B0" w:rsidP="00150CA7">
      <w:pPr>
        <w:rPr>
          <w:b/>
          <w:sz w:val="28"/>
        </w:rPr>
      </w:pPr>
    </w:p>
    <w:p w14:paraId="2241376D" w14:textId="77777777" w:rsidR="00E868B0" w:rsidRDefault="00E868B0" w:rsidP="00150CA7">
      <w:pPr>
        <w:rPr>
          <w:b/>
          <w:sz w:val="28"/>
        </w:rPr>
      </w:pPr>
    </w:p>
    <w:p w14:paraId="58C0F310" w14:textId="77777777" w:rsidR="00E868B0" w:rsidRDefault="00E868B0" w:rsidP="00150CA7">
      <w:pPr>
        <w:rPr>
          <w:b/>
          <w:sz w:val="28"/>
        </w:rPr>
      </w:pPr>
    </w:p>
    <w:p w14:paraId="25650A05" w14:textId="77777777" w:rsidR="00E868B0" w:rsidRDefault="00E868B0" w:rsidP="00150CA7">
      <w:pPr>
        <w:rPr>
          <w:b/>
          <w:sz w:val="28"/>
        </w:rPr>
      </w:pPr>
    </w:p>
    <w:p w14:paraId="5B6FD123" w14:textId="77777777" w:rsidR="00E868B0" w:rsidRDefault="00E868B0" w:rsidP="00150CA7">
      <w:pPr>
        <w:rPr>
          <w:b/>
          <w:sz w:val="28"/>
        </w:rPr>
      </w:pPr>
    </w:p>
    <w:p w14:paraId="69C9CE52" w14:textId="77777777" w:rsidR="00E868B0" w:rsidRDefault="00E868B0" w:rsidP="00150CA7">
      <w:pPr>
        <w:rPr>
          <w:b/>
          <w:sz w:val="28"/>
        </w:rPr>
      </w:pPr>
    </w:p>
    <w:p w14:paraId="718AB2E9" w14:textId="77777777" w:rsidR="00E868B0" w:rsidRDefault="00E868B0" w:rsidP="00150CA7">
      <w:pPr>
        <w:rPr>
          <w:b/>
          <w:sz w:val="28"/>
        </w:rPr>
      </w:pPr>
    </w:p>
    <w:p w14:paraId="6F4B357A" w14:textId="77777777" w:rsidR="00E868B0" w:rsidRDefault="00E868B0" w:rsidP="00150CA7">
      <w:pPr>
        <w:rPr>
          <w:b/>
          <w:sz w:val="28"/>
        </w:rPr>
      </w:pPr>
    </w:p>
    <w:p w14:paraId="29A0B4A2" w14:textId="77777777" w:rsidR="00E868B0" w:rsidRPr="00E868B0" w:rsidRDefault="00E868B0" w:rsidP="00E868B0">
      <w:pPr>
        <w:jc w:val="center"/>
        <w:rPr>
          <w:b/>
          <w:sz w:val="48"/>
          <w:szCs w:val="48"/>
        </w:rPr>
      </w:pPr>
    </w:p>
    <w:p w14:paraId="17CC0AA0" w14:textId="751E58CB" w:rsidR="00E868B0" w:rsidRPr="00E868B0" w:rsidRDefault="00E868B0" w:rsidP="00E868B0">
      <w:pPr>
        <w:jc w:val="center"/>
        <w:rPr>
          <w:b/>
          <w:sz w:val="48"/>
          <w:szCs w:val="48"/>
        </w:rPr>
      </w:pPr>
      <w:r w:rsidRPr="00E868B0">
        <w:rPr>
          <w:b/>
          <w:sz w:val="48"/>
          <w:szCs w:val="48"/>
        </w:rPr>
        <w:t>Oscott Academy Data Protection Policy</w:t>
      </w:r>
    </w:p>
    <w:p w14:paraId="28415916" w14:textId="1171280B" w:rsidR="00E868B0" w:rsidRDefault="00E868B0" w:rsidP="00E868B0">
      <w:pPr>
        <w:jc w:val="center"/>
        <w:rPr>
          <w:b/>
          <w:sz w:val="48"/>
          <w:szCs w:val="48"/>
        </w:rPr>
      </w:pPr>
      <w:r w:rsidRPr="00E868B0">
        <w:rPr>
          <w:b/>
          <w:sz w:val="48"/>
          <w:szCs w:val="48"/>
        </w:rPr>
        <w:t>GDPR Compliant</w:t>
      </w:r>
    </w:p>
    <w:p w14:paraId="3D19D988" w14:textId="159EE0CE" w:rsidR="00BB1314" w:rsidRPr="00E868B0" w:rsidRDefault="00BB7F0B" w:rsidP="00E868B0">
      <w:pPr>
        <w:jc w:val="center"/>
        <w:rPr>
          <w:b/>
          <w:sz w:val="48"/>
          <w:szCs w:val="48"/>
        </w:rPr>
      </w:pPr>
      <w:r>
        <w:rPr>
          <w:b/>
          <w:sz w:val="48"/>
          <w:szCs w:val="48"/>
        </w:rPr>
        <w:t>September</w:t>
      </w:r>
      <w:r w:rsidR="00BB1314">
        <w:rPr>
          <w:b/>
          <w:sz w:val="48"/>
          <w:szCs w:val="48"/>
        </w:rPr>
        <w:t xml:space="preserve"> 20</w:t>
      </w:r>
      <w:r w:rsidR="00824EB5">
        <w:rPr>
          <w:b/>
          <w:sz w:val="48"/>
          <w:szCs w:val="48"/>
        </w:rPr>
        <w:t>20</w:t>
      </w:r>
    </w:p>
    <w:p w14:paraId="344CDB01" w14:textId="77777777" w:rsidR="00E868B0" w:rsidRDefault="00E868B0" w:rsidP="00150CA7">
      <w:pPr>
        <w:rPr>
          <w:b/>
          <w:sz w:val="28"/>
        </w:rPr>
      </w:pPr>
    </w:p>
    <w:p w14:paraId="0C50D80C" w14:textId="77777777" w:rsidR="00E868B0" w:rsidRDefault="00E868B0" w:rsidP="00150CA7">
      <w:pPr>
        <w:rPr>
          <w:b/>
          <w:sz w:val="28"/>
        </w:rPr>
      </w:pPr>
    </w:p>
    <w:p w14:paraId="17009827" w14:textId="77777777" w:rsidR="00E868B0" w:rsidRDefault="00E868B0" w:rsidP="00150CA7">
      <w:pPr>
        <w:rPr>
          <w:b/>
          <w:sz w:val="28"/>
        </w:rPr>
      </w:pPr>
    </w:p>
    <w:p w14:paraId="1B4CEA6F" w14:textId="77777777" w:rsidR="00E868B0" w:rsidRDefault="00E868B0" w:rsidP="00150CA7">
      <w:pPr>
        <w:rPr>
          <w:b/>
          <w:sz w:val="28"/>
        </w:rPr>
      </w:pPr>
    </w:p>
    <w:p w14:paraId="1D048BBE" w14:textId="77777777" w:rsidR="00E868B0" w:rsidRDefault="00E868B0" w:rsidP="00150CA7">
      <w:pPr>
        <w:rPr>
          <w:b/>
          <w:sz w:val="28"/>
        </w:rPr>
      </w:pPr>
    </w:p>
    <w:p w14:paraId="707F0022" w14:textId="77777777" w:rsidR="00E868B0" w:rsidRDefault="00E868B0" w:rsidP="00150CA7">
      <w:pPr>
        <w:rPr>
          <w:b/>
          <w:sz w:val="28"/>
        </w:rPr>
      </w:pPr>
    </w:p>
    <w:p w14:paraId="326CC5D7" w14:textId="77777777" w:rsidR="00E868B0" w:rsidRDefault="00E868B0" w:rsidP="00150CA7">
      <w:pPr>
        <w:rPr>
          <w:b/>
          <w:sz w:val="28"/>
        </w:rPr>
      </w:pPr>
    </w:p>
    <w:p w14:paraId="09AEDDF2" w14:textId="77777777" w:rsidR="00E868B0" w:rsidRDefault="00E868B0" w:rsidP="00150CA7">
      <w:pPr>
        <w:rPr>
          <w:b/>
          <w:sz w:val="28"/>
        </w:rPr>
      </w:pPr>
    </w:p>
    <w:p w14:paraId="5682B3D2" w14:textId="77777777" w:rsidR="00E868B0" w:rsidRDefault="00E868B0" w:rsidP="00150CA7">
      <w:pPr>
        <w:rPr>
          <w:b/>
          <w:sz w:val="28"/>
        </w:rPr>
      </w:pPr>
    </w:p>
    <w:p w14:paraId="0517846F" w14:textId="77777777" w:rsidR="00E868B0" w:rsidRDefault="00E868B0" w:rsidP="00150CA7">
      <w:pPr>
        <w:rPr>
          <w:b/>
          <w:sz w:val="28"/>
        </w:rPr>
      </w:pPr>
    </w:p>
    <w:p w14:paraId="26031EAA" w14:textId="77777777" w:rsidR="00E868B0" w:rsidRDefault="00E868B0" w:rsidP="00150CA7">
      <w:pPr>
        <w:rPr>
          <w:b/>
          <w:sz w:val="28"/>
        </w:rPr>
      </w:pPr>
    </w:p>
    <w:p w14:paraId="2F4DFC04" w14:textId="77777777" w:rsidR="00E868B0" w:rsidRDefault="00E868B0" w:rsidP="00150CA7">
      <w:pPr>
        <w:rPr>
          <w:b/>
          <w:sz w:val="28"/>
        </w:rPr>
      </w:pPr>
    </w:p>
    <w:p w14:paraId="2612176D" w14:textId="77777777" w:rsidR="00E868B0" w:rsidRDefault="00E868B0" w:rsidP="00150CA7">
      <w:pPr>
        <w:rPr>
          <w:b/>
          <w:sz w:val="28"/>
        </w:rPr>
      </w:pPr>
    </w:p>
    <w:p w14:paraId="2CEFF544" w14:textId="77777777" w:rsidR="00E868B0" w:rsidRDefault="00E868B0" w:rsidP="00150CA7">
      <w:pPr>
        <w:rPr>
          <w:b/>
          <w:sz w:val="28"/>
        </w:rPr>
      </w:pPr>
    </w:p>
    <w:p w14:paraId="14FA9693" w14:textId="77777777" w:rsidR="00E868B0" w:rsidRDefault="00E868B0" w:rsidP="00150CA7">
      <w:pPr>
        <w:rPr>
          <w:b/>
          <w:sz w:val="28"/>
        </w:rPr>
      </w:pPr>
    </w:p>
    <w:p w14:paraId="02085FDD" w14:textId="77777777" w:rsidR="00E868B0" w:rsidRDefault="00E868B0" w:rsidP="00150CA7">
      <w:pPr>
        <w:rPr>
          <w:b/>
          <w:sz w:val="28"/>
        </w:rPr>
      </w:pPr>
    </w:p>
    <w:p w14:paraId="6DD5A22B" w14:textId="77777777" w:rsidR="00E868B0" w:rsidRDefault="00E868B0" w:rsidP="00150CA7">
      <w:pPr>
        <w:rPr>
          <w:b/>
          <w:sz w:val="28"/>
        </w:rPr>
      </w:pPr>
    </w:p>
    <w:p w14:paraId="26DD14E3" w14:textId="77777777" w:rsidR="00E868B0" w:rsidRDefault="00E868B0" w:rsidP="00150CA7">
      <w:pPr>
        <w:rPr>
          <w:b/>
          <w:sz w:val="28"/>
        </w:rPr>
      </w:pPr>
    </w:p>
    <w:p w14:paraId="152A1601" w14:textId="77777777" w:rsidR="00E868B0" w:rsidRDefault="00E868B0" w:rsidP="00150CA7">
      <w:pPr>
        <w:rPr>
          <w:b/>
          <w:sz w:val="28"/>
        </w:rPr>
      </w:pPr>
    </w:p>
    <w:p w14:paraId="74ACDE5D" w14:textId="77777777" w:rsidR="00E868B0" w:rsidRDefault="00E868B0" w:rsidP="00150CA7">
      <w:pPr>
        <w:rPr>
          <w:b/>
          <w:sz w:val="28"/>
        </w:rPr>
      </w:pPr>
    </w:p>
    <w:p w14:paraId="5191772C" w14:textId="77777777" w:rsidR="00E868B0" w:rsidRDefault="00E868B0" w:rsidP="00150CA7">
      <w:pPr>
        <w:rPr>
          <w:b/>
          <w:sz w:val="28"/>
        </w:rPr>
      </w:pPr>
    </w:p>
    <w:p w14:paraId="1886D690" w14:textId="26DB9936" w:rsidR="00150CA7" w:rsidRPr="0011435C" w:rsidRDefault="00150CA7" w:rsidP="00150CA7">
      <w:pPr>
        <w:rPr>
          <w:b/>
          <w:sz w:val="28"/>
        </w:rPr>
      </w:pPr>
      <w:r w:rsidRPr="0011435C">
        <w:rPr>
          <w:b/>
          <w:sz w:val="28"/>
        </w:rPr>
        <w:t>Contents</w:t>
      </w:r>
    </w:p>
    <w:p w14:paraId="07E21AC6" w14:textId="77777777" w:rsidR="00150CA7" w:rsidRPr="00215655" w:rsidRDefault="00150CA7" w:rsidP="00150CA7">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Pr>
          <w:noProof/>
        </w:rPr>
        <w:t>2</w:t>
      </w:r>
      <w:r>
        <w:rPr>
          <w:noProof/>
        </w:rPr>
        <w:fldChar w:fldCharType="end"/>
      </w:r>
    </w:p>
    <w:p w14:paraId="0829C3D9" w14:textId="77777777" w:rsidR="00150CA7" w:rsidRPr="00215655" w:rsidRDefault="00150CA7" w:rsidP="00150CA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Pr>
          <w:noProof/>
        </w:rPr>
        <w:t>2</w:t>
      </w:r>
      <w:r>
        <w:rPr>
          <w:noProof/>
        </w:rPr>
        <w:fldChar w:fldCharType="end"/>
      </w:r>
    </w:p>
    <w:p w14:paraId="454B0BDC" w14:textId="77777777" w:rsidR="00150CA7" w:rsidRPr="00215655" w:rsidRDefault="00150CA7" w:rsidP="00150CA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Pr>
          <w:noProof/>
        </w:rPr>
        <w:t>3</w:t>
      </w:r>
      <w:r>
        <w:rPr>
          <w:noProof/>
        </w:rPr>
        <w:fldChar w:fldCharType="end"/>
      </w:r>
    </w:p>
    <w:p w14:paraId="6B12E151" w14:textId="77777777" w:rsidR="00150CA7" w:rsidRPr="00215655" w:rsidRDefault="00150CA7" w:rsidP="00150CA7">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Pr>
          <w:noProof/>
        </w:rPr>
        <w:t>4</w:t>
      </w:r>
      <w:r>
        <w:rPr>
          <w:noProof/>
        </w:rPr>
        <w:fldChar w:fldCharType="end"/>
      </w:r>
    </w:p>
    <w:p w14:paraId="4E5ADDEE" w14:textId="77777777" w:rsidR="00150CA7" w:rsidRPr="00215655" w:rsidRDefault="00150CA7" w:rsidP="00150CA7">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Pr>
          <w:noProof/>
        </w:rPr>
        <w:t>4</w:t>
      </w:r>
      <w:r>
        <w:rPr>
          <w:noProof/>
        </w:rPr>
        <w:fldChar w:fldCharType="end"/>
      </w:r>
    </w:p>
    <w:p w14:paraId="0F00D6E5" w14:textId="77777777" w:rsidR="00150CA7" w:rsidRPr="00215655" w:rsidRDefault="00150CA7" w:rsidP="00150CA7">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Pr>
          <w:noProof/>
        </w:rPr>
        <w:t>5</w:t>
      </w:r>
      <w:r>
        <w:rPr>
          <w:noProof/>
        </w:rPr>
        <w:fldChar w:fldCharType="end"/>
      </w:r>
    </w:p>
    <w:p w14:paraId="2E40C418" w14:textId="77777777" w:rsidR="00150CA7" w:rsidRPr="00215655" w:rsidRDefault="00150CA7" w:rsidP="00150CA7">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Pr>
          <w:noProof/>
        </w:rPr>
        <w:t>5</w:t>
      </w:r>
      <w:r>
        <w:rPr>
          <w:noProof/>
        </w:rPr>
        <w:fldChar w:fldCharType="end"/>
      </w:r>
    </w:p>
    <w:p w14:paraId="05AF8957" w14:textId="77777777" w:rsidR="00150CA7" w:rsidRPr="00215655" w:rsidRDefault="00150CA7" w:rsidP="00150CA7">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Pr>
          <w:noProof/>
        </w:rPr>
        <w:t>5</w:t>
      </w:r>
      <w:r>
        <w:rPr>
          <w:noProof/>
        </w:rPr>
        <w:fldChar w:fldCharType="end"/>
      </w:r>
    </w:p>
    <w:p w14:paraId="3A34800F" w14:textId="77777777" w:rsidR="00150CA7" w:rsidRPr="00215655" w:rsidRDefault="00150CA7" w:rsidP="00150CA7">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Pr>
          <w:noProof/>
        </w:rPr>
        <w:t>6</w:t>
      </w:r>
      <w:r>
        <w:rPr>
          <w:noProof/>
        </w:rPr>
        <w:fldChar w:fldCharType="end"/>
      </w:r>
    </w:p>
    <w:p w14:paraId="0B2194CC" w14:textId="77777777" w:rsidR="00150CA7" w:rsidRPr="00215655" w:rsidRDefault="00150CA7" w:rsidP="00150CA7">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Pr>
          <w:noProof/>
        </w:rPr>
        <w:t>8</w:t>
      </w:r>
      <w:r>
        <w:rPr>
          <w:noProof/>
        </w:rPr>
        <w:fldChar w:fldCharType="end"/>
      </w:r>
    </w:p>
    <w:p w14:paraId="22560551" w14:textId="77777777" w:rsidR="00150CA7" w:rsidRPr="00215655" w:rsidRDefault="00150CA7" w:rsidP="00150CA7">
      <w:pPr>
        <w:pStyle w:val="TOC1"/>
        <w:rPr>
          <w:rFonts w:ascii="Calibri" w:eastAsia="Times New Roman" w:hAnsi="Calibri"/>
          <w:noProof/>
          <w:szCs w:val="22"/>
          <w:lang w:val="en-GB" w:eastAsia="en-GB"/>
        </w:rPr>
      </w:pPr>
      <w:r>
        <w:rPr>
          <w:noProof/>
        </w:rPr>
        <w:t>11.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Pr>
          <w:noProof/>
        </w:rPr>
        <w:t>8</w:t>
      </w:r>
      <w:r>
        <w:rPr>
          <w:noProof/>
        </w:rPr>
        <w:fldChar w:fldCharType="end"/>
      </w:r>
    </w:p>
    <w:p w14:paraId="5916B889" w14:textId="77777777" w:rsidR="00150CA7" w:rsidRPr="00215655" w:rsidRDefault="00150CA7" w:rsidP="00150CA7">
      <w:pPr>
        <w:pStyle w:val="TOC1"/>
        <w:rPr>
          <w:rFonts w:ascii="Calibri" w:eastAsia="Times New Roman" w:hAnsi="Calibri"/>
          <w:noProof/>
          <w:szCs w:val="22"/>
          <w:lang w:val="en-GB" w:eastAsia="en-GB"/>
        </w:rPr>
      </w:pPr>
      <w:r>
        <w:rPr>
          <w:noProof/>
        </w:rPr>
        <w:t>12.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Pr>
          <w:noProof/>
        </w:rPr>
        <w:t>9</w:t>
      </w:r>
      <w:r>
        <w:rPr>
          <w:noProof/>
        </w:rPr>
        <w:fldChar w:fldCharType="end"/>
      </w:r>
    </w:p>
    <w:p w14:paraId="57B23DE1" w14:textId="77777777" w:rsidR="00150CA7" w:rsidRPr="00215655" w:rsidRDefault="00150CA7" w:rsidP="00150CA7">
      <w:pPr>
        <w:pStyle w:val="TOC1"/>
        <w:rPr>
          <w:rFonts w:ascii="Calibri" w:eastAsia="Times New Roman" w:hAnsi="Calibri"/>
          <w:noProof/>
          <w:szCs w:val="22"/>
          <w:lang w:val="en-GB" w:eastAsia="en-GB"/>
        </w:rPr>
      </w:pPr>
      <w:r>
        <w:rPr>
          <w:noProof/>
        </w:rPr>
        <w:t>13.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Pr>
          <w:noProof/>
        </w:rPr>
        <w:t>9</w:t>
      </w:r>
      <w:r>
        <w:rPr>
          <w:noProof/>
        </w:rPr>
        <w:fldChar w:fldCharType="end"/>
      </w:r>
    </w:p>
    <w:p w14:paraId="6BFCBFF8" w14:textId="77777777" w:rsidR="00150CA7" w:rsidRPr="00215655" w:rsidRDefault="00150CA7" w:rsidP="00150CA7">
      <w:pPr>
        <w:pStyle w:val="TOC1"/>
        <w:rPr>
          <w:rFonts w:ascii="Calibri" w:eastAsia="Times New Roman" w:hAnsi="Calibri"/>
          <w:noProof/>
          <w:szCs w:val="22"/>
          <w:lang w:val="en-GB" w:eastAsia="en-GB"/>
        </w:rPr>
      </w:pPr>
      <w:r>
        <w:rPr>
          <w:noProof/>
        </w:rPr>
        <w:t>14.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Pr>
          <w:noProof/>
        </w:rPr>
        <w:t>9</w:t>
      </w:r>
      <w:r>
        <w:rPr>
          <w:noProof/>
        </w:rPr>
        <w:fldChar w:fldCharType="end"/>
      </w:r>
    </w:p>
    <w:p w14:paraId="5A5D8820" w14:textId="77777777" w:rsidR="00150CA7" w:rsidRPr="00215655" w:rsidRDefault="00150CA7" w:rsidP="00150CA7">
      <w:pPr>
        <w:pStyle w:val="TOC1"/>
        <w:rPr>
          <w:rFonts w:ascii="Calibri" w:eastAsia="Times New Roman" w:hAnsi="Calibri"/>
          <w:noProof/>
          <w:szCs w:val="22"/>
          <w:lang w:val="en-GB" w:eastAsia="en-GB"/>
        </w:rPr>
      </w:pPr>
      <w:r>
        <w:rPr>
          <w:noProof/>
        </w:rPr>
        <w:t>15. Training</w:t>
      </w:r>
      <w:r>
        <w:rPr>
          <w:noProof/>
        </w:rPr>
        <w:tab/>
      </w:r>
      <w:r>
        <w:rPr>
          <w:noProof/>
        </w:rPr>
        <w:fldChar w:fldCharType="begin"/>
      </w:r>
      <w:r>
        <w:rPr>
          <w:noProof/>
        </w:rPr>
        <w:instrText xml:space="preserve"> PAGEREF _Toc508178044 \h </w:instrText>
      </w:r>
      <w:r>
        <w:rPr>
          <w:noProof/>
        </w:rPr>
      </w:r>
      <w:r>
        <w:rPr>
          <w:noProof/>
        </w:rPr>
        <w:fldChar w:fldCharType="separate"/>
      </w:r>
      <w:r>
        <w:rPr>
          <w:noProof/>
        </w:rPr>
        <w:t>10</w:t>
      </w:r>
      <w:r>
        <w:rPr>
          <w:noProof/>
        </w:rPr>
        <w:fldChar w:fldCharType="end"/>
      </w:r>
    </w:p>
    <w:p w14:paraId="513C175B" w14:textId="77777777" w:rsidR="00150CA7" w:rsidRPr="00215655" w:rsidRDefault="00150CA7" w:rsidP="00150CA7">
      <w:pPr>
        <w:pStyle w:val="TOC1"/>
        <w:rPr>
          <w:rFonts w:ascii="Calibri" w:eastAsia="Times New Roman" w:hAnsi="Calibri"/>
          <w:noProof/>
          <w:szCs w:val="22"/>
          <w:lang w:val="en-GB" w:eastAsia="en-GB"/>
        </w:rPr>
      </w:pPr>
      <w:r>
        <w:rPr>
          <w:noProof/>
        </w:rPr>
        <w:t>16.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Pr>
          <w:noProof/>
        </w:rPr>
        <w:t>10</w:t>
      </w:r>
      <w:r>
        <w:rPr>
          <w:noProof/>
        </w:rPr>
        <w:fldChar w:fldCharType="end"/>
      </w:r>
    </w:p>
    <w:p w14:paraId="0958CED6" w14:textId="77777777" w:rsidR="00150CA7" w:rsidRPr="00215655" w:rsidRDefault="00150CA7" w:rsidP="00150CA7">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Pr>
          <w:noProof/>
        </w:rPr>
        <w:t>11</w:t>
      </w:r>
      <w:r>
        <w:rPr>
          <w:noProof/>
        </w:rPr>
        <w:fldChar w:fldCharType="end"/>
      </w:r>
    </w:p>
    <w:p w14:paraId="2F0393E0" w14:textId="77777777" w:rsidR="00150CA7" w:rsidRDefault="00150CA7" w:rsidP="00150CA7">
      <w:pPr>
        <w:rPr>
          <w:b/>
        </w:rPr>
      </w:pPr>
      <w:r>
        <w:rPr>
          <w:sz w:val="22"/>
        </w:rPr>
        <w:fldChar w:fldCharType="end"/>
      </w:r>
    </w:p>
    <w:p w14:paraId="374CD1B1" w14:textId="77777777" w:rsidR="00150CA7" w:rsidRDefault="00150CA7" w:rsidP="00150CA7">
      <w:pPr>
        <w:rPr>
          <w:b/>
        </w:rPr>
      </w:pPr>
    </w:p>
    <w:p w14:paraId="19153A8F" w14:textId="77777777" w:rsidR="00150CA7" w:rsidRDefault="00150CA7" w:rsidP="00150CA7">
      <w:pPr>
        <w:rPr>
          <w:b/>
        </w:rPr>
      </w:pPr>
    </w:p>
    <w:p w14:paraId="5E744FD2" w14:textId="77777777" w:rsidR="00150CA7" w:rsidRDefault="00150CA7" w:rsidP="00150CA7">
      <w:pPr>
        <w:rPr>
          <w:b/>
        </w:rPr>
      </w:pPr>
    </w:p>
    <w:p w14:paraId="2F271D42" w14:textId="77777777" w:rsidR="00150CA7" w:rsidRDefault="00150CA7" w:rsidP="00150CA7">
      <w:pPr>
        <w:rPr>
          <w:b/>
        </w:rPr>
      </w:pPr>
    </w:p>
    <w:p w14:paraId="0A9A2B05" w14:textId="77777777" w:rsidR="00150CA7" w:rsidRDefault="00150CA7" w:rsidP="00150CA7">
      <w:pPr>
        <w:rPr>
          <w:b/>
        </w:rPr>
      </w:pPr>
    </w:p>
    <w:p w14:paraId="57712194" w14:textId="77777777" w:rsidR="00150CA7" w:rsidRDefault="00150CA7" w:rsidP="00150CA7">
      <w:pPr>
        <w:rPr>
          <w:b/>
        </w:rPr>
      </w:pPr>
    </w:p>
    <w:p w14:paraId="2A21FE8A" w14:textId="77777777" w:rsidR="00150CA7" w:rsidRPr="007842B2" w:rsidRDefault="00150CA7" w:rsidP="00150CA7">
      <w:pPr>
        <w:pStyle w:val="Heading1"/>
        <w:numPr>
          <w:ilvl w:val="0"/>
          <w:numId w:val="0"/>
        </w:numPr>
      </w:pPr>
      <w:bookmarkStart w:id="0" w:name="_Toc508178027"/>
      <w:r>
        <w:t xml:space="preserve">1. </w:t>
      </w:r>
      <w:r w:rsidRPr="006A5683">
        <w:t>Aims</w:t>
      </w:r>
      <w:bookmarkEnd w:id="0"/>
    </w:p>
    <w:p w14:paraId="752EAA74" w14:textId="77777777" w:rsidR="00150CA7" w:rsidRPr="00903688" w:rsidRDefault="00150CA7" w:rsidP="00150CA7">
      <w:pPr>
        <w:spacing w:after="0"/>
        <w:rPr>
          <w:rFonts w:cs="Arial"/>
          <w:szCs w:val="20"/>
        </w:rPr>
      </w:pPr>
      <w:r w:rsidRPr="00903688">
        <w:rPr>
          <w:rFonts w:cs="Arial"/>
          <w:szCs w:val="20"/>
        </w:rPr>
        <w:t xml:space="preserve">Our school aims to ensure that all </w:t>
      </w:r>
      <w:r>
        <w:rPr>
          <w:rFonts w:cs="Arial"/>
          <w:szCs w:val="20"/>
        </w:rPr>
        <w:t xml:space="preserve">personal </w:t>
      </w:r>
      <w:r w:rsidRPr="00903688">
        <w:rPr>
          <w:rFonts w:cs="Arial"/>
          <w:szCs w:val="20"/>
        </w:rPr>
        <w:t>data collected about staff, pupils, parents</w:t>
      </w:r>
      <w:r>
        <w:rPr>
          <w:rFonts w:cs="Arial"/>
          <w:szCs w:val="20"/>
        </w:rPr>
        <w:t>, governors, visitors</w:t>
      </w:r>
      <w:r w:rsidRPr="00903688">
        <w:rPr>
          <w:rFonts w:cs="Arial"/>
          <w:szCs w:val="20"/>
        </w:rPr>
        <w:t xml:space="preserve"> </w:t>
      </w:r>
      <w:r>
        <w:rPr>
          <w:rFonts w:cs="Arial"/>
          <w:szCs w:val="20"/>
        </w:rPr>
        <w:t xml:space="preserve">and other individuals </w:t>
      </w:r>
      <w:r w:rsidRPr="00903688">
        <w:rPr>
          <w:rFonts w:cs="Arial"/>
          <w:szCs w:val="20"/>
        </w:rPr>
        <w:t xml:space="preserve">is collected, stored and processed in accordance with the </w:t>
      </w:r>
      <w:hyperlink r:id="rId7" w:history="1">
        <w:r w:rsidRPr="00EB3A70">
          <w:rPr>
            <w:rStyle w:val="Hyperlink"/>
            <w:rFonts w:cs="Arial"/>
            <w:szCs w:val="20"/>
          </w:rPr>
          <w:t>General Data Protection Regulation (GDPR)</w:t>
        </w:r>
      </w:hyperlink>
      <w:r>
        <w:rPr>
          <w:rFonts w:cs="Arial"/>
          <w:szCs w:val="20"/>
        </w:rPr>
        <w:t xml:space="preserve"> and the expected provisions of the Data Protection Act 2018 (DPA 2018) as set out in the </w:t>
      </w:r>
      <w:hyperlink r:id="rId8" w:history="1">
        <w:r w:rsidRPr="003825E2">
          <w:rPr>
            <w:rStyle w:val="Hyperlink"/>
            <w:rFonts w:cs="Arial"/>
            <w:szCs w:val="20"/>
          </w:rPr>
          <w:t>Data Protection Bill</w:t>
        </w:r>
      </w:hyperlink>
      <w:r w:rsidRPr="00903688">
        <w:rPr>
          <w:rFonts w:cs="Arial"/>
          <w:szCs w:val="20"/>
        </w:rPr>
        <w:t xml:space="preserve">. </w:t>
      </w:r>
    </w:p>
    <w:p w14:paraId="1A4E186F" w14:textId="77777777" w:rsidR="00150CA7" w:rsidRPr="00617AE2" w:rsidRDefault="00150CA7" w:rsidP="00150CA7">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10C0A34" w14:textId="77777777" w:rsidR="00150CA7" w:rsidRDefault="00150CA7" w:rsidP="00150CA7">
      <w:pPr>
        <w:pStyle w:val="Heading1"/>
        <w:numPr>
          <w:ilvl w:val="0"/>
          <w:numId w:val="0"/>
        </w:numPr>
      </w:pPr>
      <w:bookmarkStart w:id="1" w:name="_Toc491436294"/>
      <w:bookmarkStart w:id="2" w:name="_Toc508178028"/>
      <w:r>
        <w:t>2. Legislation and guidance</w:t>
      </w:r>
      <w:bookmarkEnd w:id="1"/>
      <w:bookmarkEnd w:id="2"/>
    </w:p>
    <w:p w14:paraId="05F0495B" w14:textId="77777777" w:rsidR="00150CA7" w:rsidRDefault="00150CA7" w:rsidP="00150CA7">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9" w:history="1">
        <w:r w:rsidRPr="004B4E93">
          <w:rPr>
            <w:rStyle w:val="Hyperlink"/>
            <w:rFonts w:cs="Arial"/>
            <w:szCs w:val="20"/>
            <w:shd w:val="clear" w:color="auto" w:fill="FFFFFF"/>
          </w:rPr>
          <w:t>GDPR</w:t>
        </w:r>
      </w:hyperlink>
      <w:r>
        <w:rPr>
          <w:rFonts w:cs="Arial"/>
          <w:szCs w:val="20"/>
          <w:shd w:val="clear" w:color="auto" w:fill="FFFFFF"/>
        </w:rPr>
        <w:t xml:space="preserve"> and the ICO’s </w:t>
      </w:r>
      <w:hyperlink r:id="rId10" w:history="1">
        <w:r w:rsidRPr="00FF39A3">
          <w:rPr>
            <w:rStyle w:val="Hyperlink"/>
            <w:rFonts w:cs="Arial"/>
            <w:szCs w:val="20"/>
            <w:shd w:val="clear" w:color="auto" w:fill="FFFFFF"/>
          </w:rPr>
          <w:t>code of practice for subject access requests</w:t>
        </w:r>
      </w:hyperlink>
      <w:r>
        <w:t>.</w:t>
      </w:r>
    </w:p>
    <w:p w14:paraId="6E3AE114" w14:textId="77777777" w:rsidR="00150CA7" w:rsidRPr="00903688" w:rsidRDefault="00150CA7" w:rsidP="00150CA7">
      <w:pPr>
        <w:rPr>
          <w:rFonts w:cs="Arial"/>
          <w:szCs w:val="20"/>
          <w:shd w:val="clear" w:color="auto" w:fill="FFFFFF"/>
        </w:rPr>
      </w:pPr>
      <w:r>
        <w:t xml:space="preserve">It also reflects the ICO’s </w:t>
      </w:r>
      <w:hyperlink r:id="rId11" w:history="1">
        <w:r w:rsidRPr="00FE06C2">
          <w:rPr>
            <w:rStyle w:val="Hyperlink"/>
          </w:rPr>
          <w:t>code of practice</w:t>
        </w:r>
      </w:hyperlink>
      <w:r>
        <w:t xml:space="preserve"> for the use of surveillance cameras and personal information.</w:t>
      </w:r>
    </w:p>
    <w:p w14:paraId="63D99EDF" w14:textId="77777777" w:rsidR="00150CA7" w:rsidRDefault="00150CA7" w:rsidP="00150CA7">
      <w:pPr>
        <w:spacing w:after="0"/>
        <w:rPr>
          <w:rFonts w:cs="Arial"/>
          <w:szCs w:val="20"/>
          <w:shd w:val="clear" w:color="auto" w:fill="FFFFFF"/>
        </w:rPr>
      </w:pPr>
      <w:r w:rsidRPr="00903688">
        <w:rPr>
          <w:rFonts w:cs="Arial"/>
          <w:szCs w:val="20"/>
          <w:shd w:val="clear" w:color="auto" w:fill="FFFFFF"/>
        </w:rPr>
        <w:t>In addition, this</w:t>
      </w:r>
      <w:r>
        <w:rPr>
          <w:rFonts w:cs="Arial"/>
          <w:szCs w:val="20"/>
          <w:shd w:val="clear" w:color="auto" w:fill="FFFFFF"/>
        </w:rPr>
        <w:t xml:space="preserve"> policy </w:t>
      </w:r>
      <w:r w:rsidRPr="00903688">
        <w:rPr>
          <w:rFonts w:cs="Arial"/>
          <w:szCs w:val="20"/>
          <w:shd w:val="clear" w:color="auto" w:fill="FFFFFF"/>
        </w:rPr>
        <w:t>complies with regulation 5 o</w:t>
      </w:r>
      <w:r>
        <w:rPr>
          <w:rFonts w:cs="Arial"/>
          <w:szCs w:val="20"/>
          <w:shd w:val="clear" w:color="auto" w:fill="FFFFFF"/>
        </w:rPr>
        <w:t>f the</w:t>
      </w:r>
      <w:r w:rsidRPr="00903688">
        <w:rPr>
          <w:rFonts w:cs="Arial"/>
          <w:szCs w:val="20"/>
          <w:shd w:val="clear" w:color="auto" w:fill="FFFFFF"/>
        </w:rPr>
        <w:t xml:space="preserve"> </w:t>
      </w:r>
      <w:hyperlink r:id="rId12" w:history="1">
        <w:r w:rsidRPr="00AF47A1">
          <w:rPr>
            <w:rStyle w:val="Hyperlink"/>
          </w:rPr>
          <w:t>Education (Pupil Information) (England) Regulations 2005</w:t>
        </w:r>
      </w:hyperlink>
      <w:r>
        <w:rPr>
          <w:rFonts w:cs="Arial"/>
          <w:szCs w:val="20"/>
          <w:shd w:val="clear" w:color="auto" w:fill="FFFFFF"/>
        </w:rPr>
        <w:t>, w</w:t>
      </w:r>
      <w:r w:rsidRPr="00903688">
        <w:rPr>
          <w:rFonts w:cs="Arial"/>
          <w:szCs w:val="20"/>
          <w:shd w:val="clear" w:color="auto" w:fill="FFFFFF"/>
        </w:rPr>
        <w:t>hich gives parents the right of access to their child’s educational recor</w:t>
      </w:r>
      <w:r>
        <w:rPr>
          <w:rFonts w:cs="Arial"/>
          <w:szCs w:val="20"/>
          <w:shd w:val="clear" w:color="auto" w:fill="FFFFFF"/>
        </w:rPr>
        <w:t>d.</w:t>
      </w:r>
    </w:p>
    <w:p w14:paraId="2EB0AC5A" w14:textId="77777777" w:rsidR="00150CA7" w:rsidRPr="00B83BBA" w:rsidRDefault="00150CA7" w:rsidP="00150CA7">
      <w:r>
        <w:lastRenderedPageBreak/>
        <w:t>In addition, t</w:t>
      </w:r>
      <w:r w:rsidRPr="00ED3E41">
        <w:t>his policy complies with our funding agreement and articles of association.</w:t>
      </w:r>
    </w:p>
    <w:p w14:paraId="4AD0BC48" w14:textId="77777777" w:rsidR="00150CA7" w:rsidRDefault="00150CA7" w:rsidP="00150CA7">
      <w:pPr>
        <w:pStyle w:val="Heading1"/>
        <w:numPr>
          <w:ilvl w:val="0"/>
          <w:numId w:val="0"/>
        </w:numPr>
      </w:pPr>
      <w:bookmarkStart w:id="3" w:name="_Toc508178029"/>
      <w: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150CA7" w:rsidRPr="00DA50A5" w14:paraId="101E540F" w14:textId="77777777" w:rsidTr="005A0431">
        <w:trPr>
          <w:trHeight w:val="27"/>
        </w:trPr>
        <w:tc>
          <w:tcPr>
            <w:tcW w:w="4674" w:type="dxa"/>
            <w:shd w:val="clear" w:color="auto" w:fill="BFBFBF"/>
          </w:tcPr>
          <w:p w14:paraId="44D3E9DA" w14:textId="77777777" w:rsidR="00150CA7" w:rsidRPr="00DA50A5" w:rsidRDefault="00150CA7" w:rsidP="005A0431">
            <w:pPr>
              <w:rPr>
                <w:b/>
                <w:sz w:val="24"/>
              </w:rPr>
            </w:pPr>
            <w:r>
              <w:rPr>
                <w:b/>
                <w:sz w:val="24"/>
              </w:rPr>
              <w:t>Term</w:t>
            </w:r>
          </w:p>
        </w:tc>
        <w:tc>
          <w:tcPr>
            <w:tcW w:w="4682" w:type="dxa"/>
            <w:shd w:val="clear" w:color="auto" w:fill="BFBFBF"/>
          </w:tcPr>
          <w:p w14:paraId="10BF25EB" w14:textId="77777777" w:rsidR="00150CA7" w:rsidRPr="00DA50A5" w:rsidRDefault="00150CA7" w:rsidP="005A0431">
            <w:pPr>
              <w:rPr>
                <w:b/>
                <w:sz w:val="24"/>
              </w:rPr>
            </w:pPr>
            <w:r>
              <w:rPr>
                <w:b/>
                <w:sz w:val="24"/>
              </w:rPr>
              <w:t>Definition</w:t>
            </w:r>
          </w:p>
        </w:tc>
      </w:tr>
      <w:tr w:rsidR="00150CA7" w:rsidRPr="00DA50A5" w14:paraId="2356B459" w14:textId="77777777" w:rsidTr="005A0431">
        <w:tc>
          <w:tcPr>
            <w:tcW w:w="4674" w:type="dxa"/>
            <w:shd w:val="clear" w:color="auto" w:fill="auto"/>
          </w:tcPr>
          <w:p w14:paraId="768B72F3" w14:textId="77777777" w:rsidR="00150CA7" w:rsidRPr="00617AE2" w:rsidRDefault="00150CA7" w:rsidP="005A0431">
            <w:pPr>
              <w:rPr>
                <w:b/>
              </w:rPr>
            </w:pPr>
            <w:r w:rsidRPr="00617AE2">
              <w:rPr>
                <w:b/>
              </w:rPr>
              <w:t>Personal data</w:t>
            </w:r>
          </w:p>
        </w:tc>
        <w:tc>
          <w:tcPr>
            <w:tcW w:w="4682" w:type="dxa"/>
            <w:shd w:val="clear" w:color="auto" w:fill="auto"/>
          </w:tcPr>
          <w:p w14:paraId="5EC5DA9F" w14:textId="77777777" w:rsidR="00150CA7" w:rsidRDefault="00150CA7" w:rsidP="005A0431">
            <w:r>
              <w:t>Any information relating to an identified, or identifiable, individual.</w:t>
            </w:r>
          </w:p>
          <w:p w14:paraId="6760F9D3" w14:textId="77777777" w:rsidR="00150CA7" w:rsidRDefault="00150CA7" w:rsidP="005A0431">
            <w:r>
              <w:t xml:space="preserve">This may include the individual’s: </w:t>
            </w:r>
          </w:p>
          <w:p w14:paraId="0E5CFB5B" w14:textId="77777777" w:rsidR="00150CA7" w:rsidRDefault="00150CA7" w:rsidP="005A0431">
            <w:pPr>
              <w:numPr>
                <w:ilvl w:val="0"/>
                <w:numId w:val="12"/>
              </w:numPr>
            </w:pPr>
            <w:r>
              <w:t>Name (including initials)</w:t>
            </w:r>
          </w:p>
          <w:p w14:paraId="20239486" w14:textId="77777777" w:rsidR="00150CA7" w:rsidRDefault="00150CA7" w:rsidP="005A0431">
            <w:pPr>
              <w:numPr>
                <w:ilvl w:val="0"/>
                <w:numId w:val="12"/>
              </w:numPr>
            </w:pPr>
            <w:r>
              <w:t>Identification number</w:t>
            </w:r>
          </w:p>
          <w:p w14:paraId="10059094" w14:textId="77777777" w:rsidR="00150CA7" w:rsidRDefault="00150CA7" w:rsidP="005A0431">
            <w:pPr>
              <w:numPr>
                <w:ilvl w:val="0"/>
                <w:numId w:val="12"/>
              </w:numPr>
            </w:pPr>
            <w:r>
              <w:t>Location data</w:t>
            </w:r>
          </w:p>
          <w:p w14:paraId="40884493" w14:textId="77777777" w:rsidR="00150CA7" w:rsidRDefault="00150CA7" w:rsidP="005A0431">
            <w:pPr>
              <w:numPr>
                <w:ilvl w:val="0"/>
                <w:numId w:val="12"/>
              </w:numPr>
            </w:pPr>
            <w:r>
              <w:t>Online identifier, such as a username</w:t>
            </w:r>
          </w:p>
          <w:p w14:paraId="46BB87D4" w14:textId="77777777" w:rsidR="00150CA7" w:rsidRPr="00DA50A5" w:rsidRDefault="00150CA7" w:rsidP="005A0431">
            <w:r>
              <w:t>It may also include factors specific to the individual’s physical, physiological, genetic, mental, economic, cultural or social identity.</w:t>
            </w:r>
          </w:p>
        </w:tc>
      </w:tr>
      <w:tr w:rsidR="00150CA7" w:rsidRPr="00DA50A5" w14:paraId="4470697F" w14:textId="77777777" w:rsidTr="005A0431">
        <w:tc>
          <w:tcPr>
            <w:tcW w:w="4674" w:type="dxa"/>
            <w:shd w:val="clear" w:color="auto" w:fill="auto"/>
          </w:tcPr>
          <w:p w14:paraId="50517620" w14:textId="77777777" w:rsidR="00150CA7" w:rsidRPr="00617AE2" w:rsidRDefault="00150CA7" w:rsidP="005A0431">
            <w:pPr>
              <w:rPr>
                <w:b/>
              </w:rPr>
            </w:pPr>
            <w:r w:rsidRPr="00617AE2">
              <w:rPr>
                <w:b/>
              </w:rPr>
              <w:t>S</w:t>
            </w:r>
            <w:r>
              <w:rPr>
                <w:b/>
              </w:rPr>
              <w:t xml:space="preserve">pecial categories of personal </w:t>
            </w:r>
            <w:r w:rsidRPr="00617AE2">
              <w:rPr>
                <w:b/>
              </w:rPr>
              <w:t>data</w:t>
            </w:r>
          </w:p>
        </w:tc>
        <w:tc>
          <w:tcPr>
            <w:tcW w:w="4682" w:type="dxa"/>
            <w:shd w:val="clear" w:color="auto" w:fill="auto"/>
          </w:tcPr>
          <w:p w14:paraId="602D8184" w14:textId="77777777" w:rsidR="00150CA7" w:rsidRDefault="00150CA7" w:rsidP="005A0431">
            <w:r>
              <w:t>Personal data which is more sensitive and so needs more protection, including information about an individual’s</w:t>
            </w:r>
            <w:r w:rsidRPr="00903688">
              <w:t>:</w:t>
            </w:r>
          </w:p>
          <w:p w14:paraId="4CCE8144" w14:textId="77777777" w:rsidR="00150CA7" w:rsidRDefault="00150CA7" w:rsidP="005A0431">
            <w:pPr>
              <w:numPr>
                <w:ilvl w:val="0"/>
                <w:numId w:val="3"/>
              </w:numPr>
            </w:pPr>
            <w:r>
              <w:t>Racial or ethnic origin</w:t>
            </w:r>
          </w:p>
          <w:p w14:paraId="2941DF27" w14:textId="77777777" w:rsidR="00150CA7" w:rsidRDefault="00150CA7" w:rsidP="005A0431">
            <w:pPr>
              <w:numPr>
                <w:ilvl w:val="0"/>
                <w:numId w:val="3"/>
              </w:numPr>
            </w:pPr>
            <w:r>
              <w:t>Political opinions</w:t>
            </w:r>
          </w:p>
          <w:p w14:paraId="5F1A9FA7" w14:textId="77777777" w:rsidR="00150CA7" w:rsidRDefault="00150CA7" w:rsidP="005A0431">
            <w:pPr>
              <w:numPr>
                <w:ilvl w:val="0"/>
                <w:numId w:val="3"/>
              </w:numPr>
            </w:pPr>
            <w:r>
              <w:t>Religious or philosophical beliefs</w:t>
            </w:r>
          </w:p>
          <w:p w14:paraId="1B6BA442" w14:textId="77777777" w:rsidR="00150CA7" w:rsidRDefault="00150CA7" w:rsidP="005A0431">
            <w:pPr>
              <w:numPr>
                <w:ilvl w:val="0"/>
                <w:numId w:val="3"/>
              </w:numPr>
            </w:pPr>
            <w:r>
              <w:t>Trade union membership</w:t>
            </w:r>
          </w:p>
          <w:p w14:paraId="0B89429C" w14:textId="77777777" w:rsidR="00150CA7" w:rsidRDefault="00150CA7" w:rsidP="005A0431">
            <w:pPr>
              <w:numPr>
                <w:ilvl w:val="0"/>
                <w:numId w:val="3"/>
              </w:numPr>
            </w:pPr>
            <w:r>
              <w:t>Genetics</w:t>
            </w:r>
          </w:p>
          <w:p w14:paraId="2BCD0ADA" w14:textId="77777777" w:rsidR="00150CA7" w:rsidRDefault="00150CA7" w:rsidP="005A0431">
            <w:pPr>
              <w:numPr>
                <w:ilvl w:val="0"/>
                <w:numId w:val="3"/>
              </w:numPr>
            </w:pPr>
            <w:r>
              <w:t>Biometrics (such as fingerprints, retina and iris patterns), where used for identification purposes</w:t>
            </w:r>
          </w:p>
          <w:p w14:paraId="74261F2A" w14:textId="77777777" w:rsidR="00150CA7" w:rsidRDefault="00150CA7" w:rsidP="005A0431">
            <w:pPr>
              <w:numPr>
                <w:ilvl w:val="0"/>
                <w:numId w:val="3"/>
              </w:numPr>
            </w:pPr>
            <w:r>
              <w:t>Health – physical or mental</w:t>
            </w:r>
          </w:p>
          <w:p w14:paraId="75868385" w14:textId="77777777" w:rsidR="00150CA7" w:rsidRPr="00DA50A5" w:rsidRDefault="00150CA7" w:rsidP="005A0431">
            <w:pPr>
              <w:numPr>
                <w:ilvl w:val="0"/>
                <w:numId w:val="3"/>
              </w:numPr>
            </w:pPr>
            <w:r>
              <w:t>Sex life or sexual orientation</w:t>
            </w:r>
          </w:p>
        </w:tc>
      </w:tr>
      <w:tr w:rsidR="00150CA7" w:rsidRPr="00DA50A5" w14:paraId="055B7F7B" w14:textId="77777777" w:rsidTr="005A0431">
        <w:tc>
          <w:tcPr>
            <w:tcW w:w="4674" w:type="dxa"/>
            <w:shd w:val="clear" w:color="auto" w:fill="auto"/>
          </w:tcPr>
          <w:p w14:paraId="278C016F" w14:textId="77777777" w:rsidR="00150CA7" w:rsidRPr="00617AE2" w:rsidRDefault="00150CA7" w:rsidP="005A0431">
            <w:pPr>
              <w:rPr>
                <w:b/>
              </w:rPr>
            </w:pPr>
            <w:r w:rsidRPr="00617AE2">
              <w:rPr>
                <w:b/>
              </w:rPr>
              <w:t>Processing</w:t>
            </w:r>
          </w:p>
        </w:tc>
        <w:tc>
          <w:tcPr>
            <w:tcW w:w="4682" w:type="dxa"/>
            <w:shd w:val="clear" w:color="auto" w:fill="auto"/>
          </w:tcPr>
          <w:p w14:paraId="411FC010" w14:textId="77777777" w:rsidR="00150CA7" w:rsidRDefault="00150CA7" w:rsidP="005A0431">
            <w:pPr>
              <w:rPr>
                <w:shd w:val="clear" w:color="auto" w:fill="FFFFFF"/>
              </w:rPr>
            </w:pPr>
            <w:r>
              <w:rPr>
                <w:shd w:val="clear" w:color="auto" w:fill="FFFFFF"/>
              </w:rPr>
              <w:t xml:space="preserve">Anything done to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14:paraId="7A17FD40" w14:textId="77777777" w:rsidR="00150CA7" w:rsidRPr="00DA50A5" w:rsidRDefault="00150CA7" w:rsidP="005A0431">
            <w:r>
              <w:rPr>
                <w:shd w:val="clear" w:color="auto" w:fill="FFFFFF"/>
              </w:rPr>
              <w:t xml:space="preserve">Processing can be automated or manual. </w:t>
            </w:r>
          </w:p>
        </w:tc>
      </w:tr>
      <w:tr w:rsidR="00150CA7" w:rsidRPr="00DA50A5" w14:paraId="6E9A1F02" w14:textId="77777777" w:rsidTr="005A0431">
        <w:tc>
          <w:tcPr>
            <w:tcW w:w="4674" w:type="dxa"/>
            <w:shd w:val="clear" w:color="auto" w:fill="auto"/>
          </w:tcPr>
          <w:p w14:paraId="223655A5" w14:textId="77777777" w:rsidR="00150CA7" w:rsidRPr="00617AE2" w:rsidRDefault="00150CA7" w:rsidP="005A0431">
            <w:pPr>
              <w:rPr>
                <w:b/>
              </w:rPr>
            </w:pPr>
            <w:r w:rsidRPr="00617AE2">
              <w:rPr>
                <w:b/>
              </w:rPr>
              <w:t>Data subject</w:t>
            </w:r>
          </w:p>
        </w:tc>
        <w:tc>
          <w:tcPr>
            <w:tcW w:w="4682" w:type="dxa"/>
            <w:shd w:val="clear" w:color="auto" w:fill="auto"/>
          </w:tcPr>
          <w:p w14:paraId="19806B1E" w14:textId="77777777" w:rsidR="00150CA7" w:rsidRPr="00903688" w:rsidRDefault="00150CA7" w:rsidP="005A0431">
            <w:pPr>
              <w:rPr>
                <w:shd w:val="clear" w:color="auto" w:fill="FFFFFF"/>
              </w:rPr>
            </w:pPr>
            <w:r>
              <w:t>The identified or identifiable individual whose personal data is held or processed.</w:t>
            </w:r>
          </w:p>
        </w:tc>
      </w:tr>
      <w:tr w:rsidR="00150CA7" w:rsidRPr="00DA50A5" w14:paraId="07239762" w14:textId="77777777" w:rsidTr="005A0431">
        <w:tc>
          <w:tcPr>
            <w:tcW w:w="4674" w:type="dxa"/>
            <w:shd w:val="clear" w:color="auto" w:fill="auto"/>
          </w:tcPr>
          <w:p w14:paraId="29A48A03" w14:textId="77777777" w:rsidR="00150CA7" w:rsidRPr="00617AE2" w:rsidRDefault="00150CA7" w:rsidP="005A0431">
            <w:pPr>
              <w:rPr>
                <w:b/>
              </w:rPr>
            </w:pPr>
            <w:r w:rsidRPr="00617AE2">
              <w:rPr>
                <w:b/>
              </w:rPr>
              <w:t>Data controller</w:t>
            </w:r>
          </w:p>
        </w:tc>
        <w:tc>
          <w:tcPr>
            <w:tcW w:w="4682" w:type="dxa"/>
            <w:shd w:val="clear" w:color="auto" w:fill="auto"/>
          </w:tcPr>
          <w:p w14:paraId="284F595A" w14:textId="77777777" w:rsidR="00150CA7" w:rsidRPr="00903688" w:rsidRDefault="00150CA7" w:rsidP="005A0431">
            <w:pPr>
              <w:rPr>
                <w:shd w:val="clear" w:color="auto" w:fill="FFFFFF"/>
              </w:rPr>
            </w:pPr>
            <w:r>
              <w:rPr>
                <w:shd w:val="clear" w:color="auto" w:fill="FFFFFF"/>
              </w:rPr>
              <w:t>A p</w:t>
            </w:r>
            <w:r w:rsidRPr="00903688">
              <w:rPr>
                <w:shd w:val="clear" w:color="auto" w:fill="FFFFFF"/>
              </w:rPr>
              <w:t>erson</w:t>
            </w:r>
            <w:r>
              <w:rPr>
                <w:shd w:val="clear" w:color="auto" w:fill="FFFFFF"/>
              </w:rPr>
              <w:t xml:space="preserve"> or </w:t>
            </w:r>
            <w:proofErr w:type="spellStart"/>
            <w:r>
              <w:rPr>
                <w:shd w:val="clear" w:color="auto" w:fill="FFFFFF"/>
              </w:rPr>
              <w:t>organisation</w:t>
            </w:r>
            <w:proofErr w:type="spellEnd"/>
            <w:r>
              <w:rPr>
                <w:shd w:val="clear" w:color="auto" w:fill="FFFFFF"/>
              </w:rPr>
              <w:t xml:space="preserve">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150CA7" w:rsidRPr="00DA50A5" w14:paraId="2E9D56BC" w14:textId="77777777" w:rsidTr="005A0431">
        <w:tc>
          <w:tcPr>
            <w:tcW w:w="4674" w:type="dxa"/>
            <w:shd w:val="clear" w:color="auto" w:fill="auto"/>
          </w:tcPr>
          <w:p w14:paraId="7B733B3A" w14:textId="77777777" w:rsidR="00150CA7" w:rsidRPr="00617AE2" w:rsidRDefault="00150CA7" w:rsidP="005A0431">
            <w:pPr>
              <w:rPr>
                <w:b/>
              </w:rPr>
            </w:pPr>
            <w:r w:rsidRPr="00617AE2">
              <w:rPr>
                <w:b/>
              </w:rPr>
              <w:lastRenderedPageBreak/>
              <w:t>Data processor</w:t>
            </w:r>
          </w:p>
        </w:tc>
        <w:tc>
          <w:tcPr>
            <w:tcW w:w="4682" w:type="dxa"/>
            <w:shd w:val="clear" w:color="auto" w:fill="auto"/>
          </w:tcPr>
          <w:p w14:paraId="0EB41BDB" w14:textId="77777777" w:rsidR="00150CA7" w:rsidRPr="00903688" w:rsidRDefault="00150CA7" w:rsidP="005A0431">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150CA7" w:rsidRPr="00DA50A5" w14:paraId="4F0D2F13" w14:textId="77777777" w:rsidTr="005A0431">
        <w:tc>
          <w:tcPr>
            <w:tcW w:w="4674" w:type="dxa"/>
            <w:shd w:val="clear" w:color="auto" w:fill="auto"/>
          </w:tcPr>
          <w:p w14:paraId="65152A49" w14:textId="77777777" w:rsidR="00150CA7" w:rsidRPr="00617AE2" w:rsidRDefault="00150CA7" w:rsidP="005A0431">
            <w:pPr>
              <w:rPr>
                <w:b/>
              </w:rPr>
            </w:pPr>
            <w:r>
              <w:rPr>
                <w:b/>
              </w:rPr>
              <w:t>Personal data breach</w:t>
            </w:r>
          </w:p>
        </w:tc>
        <w:tc>
          <w:tcPr>
            <w:tcW w:w="4682" w:type="dxa"/>
            <w:shd w:val="clear" w:color="auto" w:fill="auto"/>
          </w:tcPr>
          <w:p w14:paraId="78041100" w14:textId="77777777" w:rsidR="00150CA7" w:rsidRPr="00903688" w:rsidRDefault="00150CA7" w:rsidP="005A0431">
            <w:r>
              <w:t xml:space="preserve">A breach of security leading to the accidental or unlawful destruction, loss, alteration, </w:t>
            </w:r>
            <w:proofErr w:type="spellStart"/>
            <w:r>
              <w:t>unauthorised</w:t>
            </w:r>
            <w:proofErr w:type="spellEnd"/>
            <w:r>
              <w:t xml:space="preserve"> disclosure of, or access to personal data.</w:t>
            </w:r>
          </w:p>
        </w:tc>
      </w:tr>
    </w:tbl>
    <w:p w14:paraId="47D3D254" w14:textId="77777777" w:rsidR="00150CA7" w:rsidRDefault="00150CA7" w:rsidP="00150CA7">
      <w:pPr>
        <w:pStyle w:val="Heading1"/>
        <w:numPr>
          <w:ilvl w:val="0"/>
          <w:numId w:val="0"/>
        </w:numPr>
      </w:pPr>
      <w:bookmarkStart w:id="4" w:name="_Toc491436296"/>
      <w:bookmarkStart w:id="5" w:name="_Toc508178030"/>
      <w:r>
        <w:t>4. The data controller</w:t>
      </w:r>
      <w:bookmarkEnd w:id="4"/>
      <w:bookmarkEnd w:id="5"/>
    </w:p>
    <w:p w14:paraId="2438C5F8" w14:textId="77777777" w:rsidR="00150CA7" w:rsidRDefault="00150CA7" w:rsidP="00150CA7">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10F92B0" w14:textId="77777777" w:rsidR="00150CA7" w:rsidRDefault="00150CA7" w:rsidP="00150CA7">
      <w:pPr>
        <w:spacing w:after="0"/>
        <w:rPr>
          <w:rFonts w:cs="Arial"/>
          <w:szCs w:val="20"/>
          <w:shd w:val="clear" w:color="auto" w:fill="FFFFFF"/>
        </w:rPr>
      </w:pPr>
      <w:r>
        <w:rPr>
          <w:rFonts w:cs="Arial"/>
          <w:szCs w:val="20"/>
          <w:shd w:val="clear" w:color="auto" w:fill="FFFFFF"/>
        </w:rPr>
        <w:t xml:space="preserve">The school is </w:t>
      </w:r>
      <w:r w:rsidRPr="00903688">
        <w:rPr>
          <w:rFonts w:cs="Arial"/>
          <w:szCs w:val="20"/>
          <w:shd w:val="clear" w:color="auto" w:fill="FFFFFF"/>
        </w:rPr>
        <w:t>registered as a</w:t>
      </w:r>
      <w:r>
        <w:rPr>
          <w:rFonts w:cs="Arial"/>
          <w:szCs w:val="20"/>
          <w:shd w:val="clear" w:color="auto" w:fill="FFFFFF"/>
        </w:rPr>
        <w:t xml:space="preserve"> data controller with the ICO and will renew this registration annually or as otherwise legally required.</w:t>
      </w:r>
    </w:p>
    <w:p w14:paraId="3D7B2A60" w14:textId="77777777" w:rsidR="00150CA7" w:rsidRPr="00247A11" w:rsidRDefault="00150CA7" w:rsidP="00150CA7">
      <w:pPr>
        <w:pStyle w:val="Heading1"/>
        <w:numPr>
          <w:ilvl w:val="0"/>
          <w:numId w:val="0"/>
        </w:numPr>
      </w:pPr>
      <w:bookmarkStart w:id="6" w:name="_Toc508178031"/>
      <w:r w:rsidRPr="006F3AB0">
        <w:t xml:space="preserve">5. </w:t>
      </w:r>
      <w:r>
        <w:t>Roles and responsibilities</w:t>
      </w:r>
      <w:bookmarkEnd w:id="6"/>
    </w:p>
    <w:p w14:paraId="391586CF" w14:textId="77777777" w:rsidR="00150CA7" w:rsidRDefault="00150CA7" w:rsidP="00150CA7">
      <w:pPr>
        <w:rPr>
          <w:lang w:val="en-GB" w:eastAsia="x-none"/>
        </w:rPr>
      </w:pPr>
      <w:r>
        <w:rPr>
          <w:lang w:val="en-GB" w:eastAsia="x-none"/>
        </w:rPr>
        <w:t xml:space="preserve">This policy applies to </w:t>
      </w:r>
      <w:r w:rsidRPr="00DE540E">
        <w:rPr>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09E17630" w14:textId="77777777" w:rsidR="00150CA7" w:rsidRDefault="00150CA7" w:rsidP="00150CA7">
      <w:pPr>
        <w:rPr>
          <w:b/>
          <w:sz w:val="22"/>
          <w:szCs w:val="22"/>
          <w:lang w:eastAsia="x-none"/>
        </w:rPr>
      </w:pPr>
    </w:p>
    <w:p w14:paraId="297FD1C0" w14:textId="65B20DCF" w:rsidR="00150CA7" w:rsidRPr="00E42C27" w:rsidRDefault="00150CA7" w:rsidP="00150CA7">
      <w:pPr>
        <w:rPr>
          <w:b/>
          <w:sz w:val="22"/>
          <w:szCs w:val="22"/>
          <w:lang w:eastAsia="x-none"/>
        </w:rPr>
      </w:pPr>
      <w:r w:rsidRPr="00E42C27">
        <w:rPr>
          <w:b/>
          <w:sz w:val="22"/>
          <w:szCs w:val="22"/>
          <w:lang w:eastAsia="x-none"/>
        </w:rPr>
        <w:t xml:space="preserve">5.1 </w:t>
      </w:r>
      <w:r>
        <w:rPr>
          <w:b/>
          <w:sz w:val="22"/>
          <w:szCs w:val="22"/>
          <w:lang w:eastAsia="x-none"/>
        </w:rPr>
        <w:t>Proprietor</w:t>
      </w:r>
    </w:p>
    <w:p w14:paraId="279E8313" w14:textId="624A2A19" w:rsidR="00150CA7" w:rsidRDefault="00150CA7" w:rsidP="00150CA7">
      <w:pPr>
        <w:rPr>
          <w:lang w:eastAsia="x-none"/>
        </w:rPr>
      </w:pPr>
      <w:r w:rsidRPr="00E42C27">
        <w:rPr>
          <w:lang w:eastAsia="x-none"/>
        </w:rPr>
        <w:t xml:space="preserve">The </w:t>
      </w:r>
      <w:r>
        <w:rPr>
          <w:lang w:eastAsia="x-none"/>
        </w:rPr>
        <w:t>Proprietor</w:t>
      </w:r>
      <w:r w:rsidRPr="00E42C27">
        <w:rPr>
          <w:lang w:eastAsia="x-none"/>
        </w:rPr>
        <w:t xml:space="preserve"> has overall responsibility for ensuring that </w:t>
      </w:r>
      <w:r>
        <w:rPr>
          <w:rFonts w:eastAsia="Calibri" w:cs="Arial"/>
          <w:szCs w:val="20"/>
        </w:rPr>
        <w:t>Oscott Academy</w:t>
      </w:r>
      <w:r>
        <w:rPr>
          <w:rFonts w:ascii="Tahoma" w:eastAsia="Calibri" w:hAnsi="Tahoma" w:cs="Tahoma"/>
          <w:i/>
          <w:sz w:val="18"/>
          <w:szCs w:val="18"/>
        </w:rPr>
        <w:t xml:space="preserve"> </w:t>
      </w:r>
      <w:r>
        <w:rPr>
          <w:lang w:eastAsia="x-none"/>
        </w:rPr>
        <w:t>complies with all relevant</w:t>
      </w:r>
      <w:r w:rsidRPr="00E42C27">
        <w:rPr>
          <w:lang w:eastAsia="x-none"/>
        </w:rPr>
        <w:t xml:space="preserve"> data protection</w:t>
      </w:r>
      <w:r w:rsidRPr="00DA7D78">
        <w:rPr>
          <w:lang w:eastAsia="x-none"/>
        </w:rPr>
        <w:t xml:space="preserve"> obligations</w:t>
      </w:r>
      <w:r>
        <w:rPr>
          <w:lang w:eastAsia="x-none"/>
        </w:rPr>
        <w:t>.</w:t>
      </w:r>
    </w:p>
    <w:p w14:paraId="07173EF5" w14:textId="77777777" w:rsidR="00150CA7" w:rsidRDefault="00150CA7" w:rsidP="00150CA7">
      <w:pPr>
        <w:rPr>
          <w:b/>
          <w:sz w:val="22"/>
          <w:szCs w:val="22"/>
          <w:lang w:eastAsia="x-none"/>
        </w:rPr>
      </w:pPr>
    </w:p>
    <w:p w14:paraId="21D6E252" w14:textId="77777777" w:rsidR="00150CA7" w:rsidRPr="00E42C27" w:rsidRDefault="00150CA7" w:rsidP="00150CA7">
      <w:pPr>
        <w:rPr>
          <w:b/>
          <w:sz w:val="22"/>
          <w:szCs w:val="22"/>
          <w:lang w:eastAsia="x-none"/>
        </w:rPr>
      </w:pPr>
      <w:r w:rsidRPr="00E42C27">
        <w:rPr>
          <w:b/>
          <w:sz w:val="22"/>
          <w:szCs w:val="22"/>
          <w:lang w:eastAsia="x-none"/>
        </w:rPr>
        <w:t>5.2 Data protection officer</w:t>
      </w:r>
    </w:p>
    <w:p w14:paraId="4BB528CC" w14:textId="77777777" w:rsidR="00150CA7" w:rsidRDefault="00150CA7" w:rsidP="00150CA7">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7FEAFF1C" w14:textId="77777777" w:rsidR="00150CA7" w:rsidRDefault="00150CA7" w:rsidP="00150CA7">
      <w:r>
        <w:t>The DPO is also the first point of contact for individuals whose data the school processes, and for the ICO.</w:t>
      </w:r>
    </w:p>
    <w:p w14:paraId="7549CFAD" w14:textId="7DF60AF3" w:rsidR="00150CA7" w:rsidRPr="00F413DC" w:rsidRDefault="00150CA7" w:rsidP="00150CA7">
      <w:r w:rsidRPr="00F413DC">
        <w:rPr>
          <w:lang w:eastAsia="x-none"/>
        </w:rPr>
        <w:t xml:space="preserve">Our DPO is </w:t>
      </w:r>
      <w:r>
        <w:rPr>
          <w:rFonts w:cs="Arial"/>
          <w:szCs w:val="20"/>
          <w:shd w:val="clear" w:color="auto" w:fill="FFFFFF"/>
        </w:rPr>
        <w:t>the Executive Headteacher</w:t>
      </w:r>
      <w:r w:rsidRPr="00F413DC">
        <w:rPr>
          <w:rFonts w:cs="Arial"/>
          <w:szCs w:val="20"/>
          <w:shd w:val="clear" w:color="auto" w:fill="FFFFFF"/>
        </w:rPr>
        <w:t xml:space="preserve"> </w:t>
      </w:r>
      <w:r w:rsidRPr="00F413DC">
        <w:rPr>
          <w:lang w:eastAsia="x-none"/>
        </w:rPr>
        <w:t xml:space="preserve">and is </w:t>
      </w:r>
      <w:r w:rsidRPr="00FD6430">
        <w:rPr>
          <w:lang w:eastAsia="x-none"/>
        </w:rPr>
        <w:t xml:space="preserve">contactable via </w:t>
      </w:r>
      <w:r w:rsidRPr="00FD6430">
        <w:rPr>
          <w:rFonts w:cs="Arial"/>
          <w:szCs w:val="20"/>
          <w:shd w:val="clear" w:color="auto" w:fill="FFFFFF"/>
        </w:rPr>
        <w:t xml:space="preserve">the school office 0121 </w:t>
      </w:r>
      <w:r w:rsidR="00E868B0">
        <w:rPr>
          <w:rFonts w:cs="Arial"/>
          <w:szCs w:val="20"/>
          <w:shd w:val="clear" w:color="auto" w:fill="FFFFFF"/>
        </w:rPr>
        <w:t>448 2565</w:t>
      </w:r>
      <w:r>
        <w:rPr>
          <w:rFonts w:cs="Arial"/>
          <w:szCs w:val="20"/>
          <w:shd w:val="clear" w:color="auto" w:fill="FFFFFF"/>
        </w:rPr>
        <w:t xml:space="preserve"> </w:t>
      </w:r>
      <w:r w:rsidRPr="00F413DC">
        <w:rPr>
          <w:rFonts w:cs="Arial"/>
          <w:szCs w:val="20"/>
          <w:shd w:val="clear" w:color="auto" w:fill="FFFFFF"/>
        </w:rPr>
        <w:t xml:space="preserve">or </w:t>
      </w:r>
      <w:r w:rsidR="00E868B0">
        <w:rPr>
          <w:rFonts w:cs="Arial"/>
          <w:szCs w:val="20"/>
          <w:shd w:val="clear" w:color="auto" w:fill="FFFFFF"/>
        </w:rPr>
        <w:t>info@oscottacademy.co.uk</w:t>
      </w:r>
    </w:p>
    <w:p w14:paraId="2BB11F74" w14:textId="77777777" w:rsidR="00150CA7" w:rsidRDefault="00150CA7" w:rsidP="00150CA7">
      <w:pPr>
        <w:rPr>
          <w:b/>
          <w:sz w:val="22"/>
          <w:szCs w:val="22"/>
        </w:rPr>
      </w:pPr>
    </w:p>
    <w:p w14:paraId="45106581" w14:textId="77777777" w:rsidR="00150CA7" w:rsidRDefault="00150CA7" w:rsidP="00150CA7">
      <w:pPr>
        <w:rPr>
          <w:b/>
          <w:sz w:val="22"/>
          <w:szCs w:val="22"/>
        </w:rPr>
      </w:pPr>
    </w:p>
    <w:p w14:paraId="2112E0D4" w14:textId="77777777" w:rsidR="00150CA7" w:rsidRDefault="00150CA7" w:rsidP="00150CA7">
      <w:pPr>
        <w:rPr>
          <w:b/>
          <w:sz w:val="22"/>
          <w:szCs w:val="22"/>
        </w:rPr>
      </w:pPr>
    </w:p>
    <w:p w14:paraId="6C47EC1F" w14:textId="77777777" w:rsidR="00150CA7" w:rsidRDefault="00150CA7" w:rsidP="00150CA7">
      <w:pPr>
        <w:rPr>
          <w:b/>
          <w:sz w:val="22"/>
          <w:szCs w:val="22"/>
        </w:rPr>
      </w:pPr>
    </w:p>
    <w:p w14:paraId="1E3A4990" w14:textId="03D9C054" w:rsidR="00150CA7" w:rsidRPr="00AD7833" w:rsidRDefault="00150CA7" w:rsidP="00150CA7">
      <w:pPr>
        <w:rPr>
          <w:b/>
          <w:sz w:val="22"/>
          <w:szCs w:val="22"/>
        </w:rPr>
      </w:pPr>
      <w:r w:rsidRPr="00AD7833">
        <w:rPr>
          <w:b/>
          <w:sz w:val="22"/>
          <w:szCs w:val="22"/>
        </w:rPr>
        <w:t xml:space="preserve">5.3 </w:t>
      </w:r>
      <w:r>
        <w:rPr>
          <w:b/>
          <w:sz w:val="22"/>
          <w:szCs w:val="22"/>
        </w:rPr>
        <w:t>Head Teacher</w:t>
      </w:r>
    </w:p>
    <w:p w14:paraId="3D24ED28" w14:textId="0D042D2D" w:rsidR="00150CA7" w:rsidRDefault="00150CA7" w:rsidP="00150CA7">
      <w:pPr>
        <w:rPr>
          <w:lang w:eastAsia="x-none"/>
        </w:rPr>
      </w:pPr>
      <w:r>
        <w:t xml:space="preserve">The Head Teacher acts as the representative of the data controller on </w:t>
      </w:r>
      <w:r w:rsidRPr="009875E2">
        <w:t>a day-to-day basis.</w:t>
      </w:r>
    </w:p>
    <w:p w14:paraId="4CAAFB2F" w14:textId="77777777" w:rsidR="00150CA7" w:rsidRDefault="00150CA7" w:rsidP="00150CA7">
      <w:pPr>
        <w:rPr>
          <w:b/>
          <w:sz w:val="22"/>
          <w:szCs w:val="22"/>
          <w:lang w:eastAsia="x-none"/>
        </w:rPr>
      </w:pPr>
    </w:p>
    <w:p w14:paraId="56732A3E" w14:textId="77777777" w:rsidR="00150CA7" w:rsidRPr="00E42C27" w:rsidRDefault="00150CA7" w:rsidP="00150CA7">
      <w:pPr>
        <w:rPr>
          <w:b/>
          <w:sz w:val="22"/>
          <w:szCs w:val="22"/>
          <w:lang w:eastAsia="x-none"/>
        </w:rPr>
      </w:pPr>
      <w:r>
        <w:rPr>
          <w:b/>
          <w:sz w:val="22"/>
          <w:szCs w:val="22"/>
          <w:lang w:eastAsia="x-none"/>
        </w:rPr>
        <w:t>5.4 All s</w:t>
      </w:r>
      <w:r w:rsidRPr="00E42C27">
        <w:rPr>
          <w:b/>
          <w:sz w:val="22"/>
          <w:szCs w:val="22"/>
          <w:lang w:eastAsia="x-none"/>
        </w:rPr>
        <w:t>taff</w:t>
      </w:r>
    </w:p>
    <w:p w14:paraId="1B286325" w14:textId="77777777" w:rsidR="00150CA7" w:rsidRPr="00E42C27" w:rsidRDefault="00150CA7" w:rsidP="00150CA7">
      <w:pPr>
        <w:rPr>
          <w:lang w:eastAsia="x-none"/>
        </w:rPr>
      </w:pPr>
      <w:r w:rsidRPr="00E42C27">
        <w:rPr>
          <w:lang w:eastAsia="x-none"/>
        </w:rPr>
        <w:t>Staff are responsible for:</w:t>
      </w:r>
    </w:p>
    <w:p w14:paraId="77703504" w14:textId="77777777" w:rsidR="00150CA7" w:rsidRPr="00DA7D78" w:rsidRDefault="00150CA7" w:rsidP="00150CA7">
      <w:pPr>
        <w:numPr>
          <w:ilvl w:val="0"/>
          <w:numId w:val="5"/>
        </w:numPr>
        <w:rPr>
          <w:lang w:eastAsia="x-none"/>
        </w:rPr>
      </w:pPr>
      <w:r>
        <w:rPr>
          <w:lang w:eastAsia="x-none"/>
        </w:rPr>
        <w:t>Collecting, storing and processing any personal data in accordance with this policy</w:t>
      </w:r>
    </w:p>
    <w:p w14:paraId="26AECB99" w14:textId="77777777" w:rsidR="00150CA7" w:rsidRDefault="00150CA7" w:rsidP="00150CA7">
      <w:pPr>
        <w:numPr>
          <w:ilvl w:val="0"/>
          <w:numId w:val="5"/>
        </w:numPr>
        <w:rPr>
          <w:lang w:eastAsia="x-none"/>
        </w:rPr>
      </w:pPr>
      <w:r w:rsidRPr="00DA7D78">
        <w:rPr>
          <w:lang w:eastAsia="x-none"/>
        </w:rPr>
        <w:t>Informing the school of any changes to their personal data, such as a change of address</w:t>
      </w:r>
    </w:p>
    <w:p w14:paraId="1AC56ADA" w14:textId="77777777" w:rsidR="00150CA7" w:rsidRDefault="00150CA7" w:rsidP="00150CA7">
      <w:pPr>
        <w:numPr>
          <w:ilvl w:val="0"/>
          <w:numId w:val="5"/>
        </w:numPr>
        <w:rPr>
          <w:lang w:eastAsia="x-none"/>
        </w:rPr>
      </w:pPr>
      <w:r>
        <w:rPr>
          <w:lang w:eastAsia="x-none"/>
        </w:rPr>
        <w:t xml:space="preserve">Contacting the DPO in the following circumstances: </w:t>
      </w:r>
    </w:p>
    <w:p w14:paraId="22A0DE80" w14:textId="77777777" w:rsidR="00150CA7" w:rsidRDefault="00150CA7" w:rsidP="00150CA7">
      <w:pPr>
        <w:numPr>
          <w:ilvl w:val="0"/>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10849BE9" w14:textId="77777777" w:rsidR="00150CA7" w:rsidRDefault="00150CA7" w:rsidP="00150CA7">
      <w:pPr>
        <w:numPr>
          <w:ilvl w:val="0"/>
          <w:numId w:val="5"/>
        </w:numPr>
        <w:rPr>
          <w:lang w:eastAsia="x-none"/>
        </w:rPr>
      </w:pPr>
      <w:r>
        <w:rPr>
          <w:lang w:eastAsia="x-none"/>
        </w:rPr>
        <w:t>If they have any concerns that this policy is not being followed</w:t>
      </w:r>
    </w:p>
    <w:p w14:paraId="4A5DF117" w14:textId="77777777" w:rsidR="00150CA7" w:rsidRPr="00656ABE" w:rsidRDefault="00150CA7" w:rsidP="00150CA7">
      <w:pPr>
        <w:numPr>
          <w:ilvl w:val="0"/>
          <w:numId w:val="5"/>
        </w:numPr>
        <w:rPr>
          <w:lang w:eastAsia="x-none"/>
        </w:rPr>
      </w:pPr>
      <w:r>
        <w:rPr>
          <w:lang w:val="en-GB" w:eastAsia="x-none"/>
        </w:rPr>
        <w:lastRenderedPageBreak/>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10F6E915" w14:textId="77777777" w:rsidR="00150CA7" w:rsidRDefault="00150CA7" w:rsidP="00150CA7">
      <w:pPr>
        <w:numPr>
          <w:ilvl w:val="0"/>
          <w:numId w:val="5"/>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B58896B" w14:textId="77777777" w:rsidR="00150CA7" w:rsidRDefault="00150CA7" w:rsidP="00150CA7">
      <w:pPr>
        <w:numPr>
          <w:ilvl w:val="0"/>
          <w:numId w:val="5"/>
        </w:numPr>
        <w:rPr>
          <w:lang w:val="en-GB" w:eastAsia="x-none"/>
        </w:rPr>
      </w:pPr>
      <w:r>
        <w:rPr>
          <w:lang w:val="en-GB" w:eastAsia="x-none"/>
        </w:rPr>
        <w:t>If there has been a data breach</w:t>
      </w:r>
    </w:p>
    <w:p w14:paraId="3E9CAFF4" w14:textId="77777777" w:rsidR="00150CA7" w:rsidRDefault="00150CA7" w:rsidP="00150CA7">
      <w:pPr>
        <w:numPr>
          <w:ilvl w:val="0"/>
          <w:numId w:val="5"/>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1C16F4A4" w14:textId="77777777" w:rsidR="00150CA7" w:rsidRPr="00232103" w:rsidRDefault="00150CA7" w:rsidP="00150CA7">
      <w:pPr>
        <w:numPr>
          <w:ilvl w:val="0"/>
          <w:numId w:val="5"/>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37B3F89E" w14:textId="77777777" w:rsidR="00150CA7" w:rsidRDefault="00150CA7" w:rsidP="00150CA7">
      <w:pPr>
        <w:pStyle w:val="Heading1"/>
        <w:numPr>
          <w:ilvl w:val="0"/>
          <w:numId w:val="0"/>
        </w:numPr>
      </w:pPr>
      <w:bookmarkStart w:id="7" w:name="_Toc508178032"/>
      <w:r>
        <w:t>6. Data protection principles</w:t>
      </w:r>
      <w:bookmarkEnd w:id="7"/>
    </w:p>
    <w:p w14:paraId="0E55925A" w14:textId="77777777" w:rsidR="00150CA7" w:rsidRDefault="00150CA7" w:rsidP="00150CA7">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03DC4F14" w14:textId="77777777" w:rsidR="00150CA7" w:rsidRDefault="00150CA7" w:rsidP="00150CA7">
      <w:pPr>
        <w:spacing w:after="0"/>
        <w:rPr>
          <w:rFonts w:cs="Arial"/>
          <w:szCs w:val="20"/>
          <w:shd w:val="clear" w:color="auto" w:fill="FFFFFF"/>
        </w:rPr>
      </w:pPr>
      <w:r>
        <w:rPr>
          <w:rFonts w:cs="Arial"/>
          <w:szCs w:val="20"/>
          <w:shd w:val="clear" w:color="auto" w:fill="FFFFFF"/>
        </w:rPr>
        <w:t>The principles say that personal data must be:</w:t>
      </w:r>
    </w:p>
    <w:p w14:paraId="35D27793"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66421CEA"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115C2709"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17523893"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8510AA3" w14:textId="77777777" w:rsidR="00150CA7" w:rsidRDefault="00150CA7" w:rsidP="00150CA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6811E1A2" w14:textId="77777777" w:rsidR="00150CA7" w:rsidRDefault="00150CA7" w:rsidP="00150CA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1109FC90" w14:textId="77777777" w:rsidR="00150CA7" w:rsidRPr="00AC4CDF" w:rsidRDefault="00150CA7" w:rsidP="00150CA7">
      <w:pPr>
        <w:rPr>
          <w:rFonts w:cs="Arial"/>
          <w:szCs w:val="20"/>
          <w:shd w:val="clear" w:color="auto" w:fill="FFFFFF"/>
        </w:rPr>
      </w:pPr>
      <w:bookmarkStart w:id="8" w:name="_Toc491436298"/>
      <w:r>
        <w:t>This policy sets out how the school aims to comply with these</w:t>
      </w:r>
      <w:r w:rsidRPr="00AC4CDF">
        <w:t xml:space="preserve"> principles</w:t>
      </w:r>
      <w:bookmarkEnd w:id="8"/>
      <w:r>
        <w:t>.</w:t>
      </w:r>
    </w:p>
    <w:p w14:paraId="472AEBB1" w14:textId="77777777" w:rsidR="00150CA7" w:rsidRPr="006A5683" w:rsidRDefault="00150CA7" w:rsidP="00150CA7">
      <w:pPr>
        <w:pStyle w:val="Heading1"/>
        <w:numPr>
          <w:ilvl w:val="0"/>
          <w:numId w:val="0"/>
        </w:numPr>
        <w:rPr>
          <w:sz w:val="24"/>
        </w:rPr>
      </w:pPr>
      <w:bookmarkStart w:id="9" w:name="_Toc508178033"/>
      <w:r>
        <w:t>7. Collecting personal data</w:t>
      </w:r>
      <w:bookmarkEnd w:id="9"/>
    </w:p>
    <w:p w14:paraId="54A0B4CC" w14:textId="77777777" w:rsidR="00150CA7" w:rsidRDefault="00150CA7" w:rsidP="00150CA7">
      <w:pPr>
        <w:spacing w:after="0"/>
        <w:rPr>
          <w:rFonts w:cs="Arial"/>
          <w:b/>
          <w:sz w:val="22"/>
          <w:szCs w:val="22"/>
          <w:lang w:val="en-GB"/>
        </w:rPr>
      </w:pPr>
    </w:p>
    <w:p w14:paraId="3444EB99" w14:textId="77777777" w:rsidR="00150CA7" w:rsidRPr="00984BC6" w:rsidRDefault="00150CA7" w:rsidP="00150CA7">
      <w:pPr>
        <w:spacing w:after="0"/>
        <w:rPr>
          <w:rFonts w:cs="Arial"/>
          <w:b/>
          <w:sz w:val="22"/>
          <w:szCs w:val="22"/>
          <w:lang w:val="en-GB"/>
        </w:rPr>
      </w:pPr>
      <w:r w:rsidRPr="00984BC6">
        <w:rPr>
          <w:rFonts w:cs="Arial"/>
          <w:b/>
          <w:sz w:val="22"/>
          <w:szCs w:val="22"/>
          <w:lang w:val="en-GB"/>
        </w:rPr>
        <w:t xml:space="preserve">7.1 Lawfulness, fairness and transparency </w:t>
      </w:r>
    </w:p>
    <w:p w14:paraId="530F1F3A" w14:textId="77777777" w:rsidR="00150CA7" w:rsidRDefault="00150CA7" w:rsidP="00150CA7">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062DDB53" w14:textId="77777777" w:rsidR="00150CA7" w:rsidRDefault="00150CA7" w:rsidP="00150CA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2843BE2B" w14:textId="77777777" w:rsidR="00150CA7" w:rsidRPr="00507975" w:rsidRDefault="00150CA7" w:rsidP="00150CA7">
      <w:pPr>
        <w:numPr>
          <w:ilvl w:val="0"/>
          <w:numId w:val="19"/>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49E3483E" w14:textId="77777777" w:rsidR="00150CA7" w:rsidRDefault="00150CA7" w:rsidP="00150CA7">
      <w:pPr>
        <w:numPr>
          <w:ilvl w:val="0"/>
          <w:numId w:val="19"/>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2F575D73" w14:textId="77777777" w:rsidR="00150CA7" w:rsidRDefault="00150CA7" w:rsidP="00150CA7">
      <w:pPr>
        <w:numPr>
          <w:ilvl w:val="0"/>
          <w:numId w:val="19"/>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45A8BFF8" w14:textId="77777777" w:rsidR="00150CA7" w:rsidRPr="00DF08AE" w:rsidRDefault="00150CA7" w:rsidP="00150CA7">
      <w:pPr>
        <w:numPr>
          <w:ilvl w:val="0"/>
          <w:numId w:val="19"/>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75D979F6" w14:textId="77777777" w:rsidR="00150CA7" w:rsidRDefault="00150CA7" w:rsidP="00150CA7">
      <w:pPr>
        <w:numPr>
          <w:ilvl w:val="0"/>
          <w:numId w:val="1"/>
        </w:numPr>
        <w:spacing w:after="0"/>
        <w:rPr>
          <w:rFonts w:cs="Arial"/>
          <w:szCs w:val="20"/>
        </w:rPr>
      </w:pPr>
      <w:r>
        <w:rPr>
          <w:rFonts w:cs="Arial"/>
          <w:szCs w:val="20"/>
        </w:rPr>
        <w:t>The individual (or their parent/</w:t>
      </w:r>
      <w:proofErr w:type="spellStart"/>
      <w:r>
        <w:rPr>
          <w:rFonts w:cs="Arial"/>
          <w:szCs w:val="20"/>
        </w:rPr>
        <w:t>carer</w:t>
      </w:r>
      <w:proofErr w:type="spellEnd"/>
      <w:r>
        <w:rPr>
          <w:rFonts w:cs="Arial"/>
          <w:szCs w:val="20"/>
        </w:rPr>
        <w:t xml:space="preserve"> when appropriate in the case of a pupil) has freely given clear </w:t>
      </w:r>
      <w:r w:rsidRPr="00A75666">
        <w:rPr>
          <w:rFonts w:cs="Arial"/>
          <w:b/>
          <w:szCs w:val="20"/>
        </w:rPr>
        <w:t>consent</w:t>
      </w:r>
      <w:r>
        <w:rPr>
          <w:rFonts w:cs="Arial"/>
          <w:szCs w:val="20"/>
        </w:rPr>
        <w:t xml:space="preserve"> </w:t>
      </w:r>
    </w:p>
    <w:p w14:paraId="3328CFA6" w14:textId="77777777" w:rsidR="00150CA7" w:rsidRDefault="00150CA7" w:rsidP="00150CA7">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14:paraId="3FB2E1C1" w14:textId="77777777" w:rsidR="00150CA7" w:rsidRPr="00A67530" w:rsidRDefault="00150CA7" w:rsidP="00150CA7">
      <w:pPr>
        <w:spacing w:after="0"/>
        <w:rPr>
          <w:rFonts w:cs="Arial"/>
          <w:szCs w:val="20"/>
        </w:rPr>
      </w:pPr>
      <w:r>
        <w:rPr>
          <w:rFonts w:cs="Arial"/>
          <w:szCs w:val="20"/>
        </w:rPr>
        <w:t>If we offer online services to pupils, such as classroom apps, and we intend to rely on consent as a basis for processing, we will get parental consent (except for online counselling and preventive services)</w:t>
      </w:r>
      <w:r>
        <w:t>.</w:t>
      </w:r>
    </w:p>
    <w:p w14:paraId="4C8B89C5" w14:textId="77777777" w:rsidR="00150CA7" w:rsidRPr="00DE48CB" w:rsidRDefault="00150CA7" w:rsidP="00150CA7">
      <w:pPr>
        <w:spacing w:after="0"/>
      </w:pPr>
      <w:r w:rsidRPr="00797A32">
        <w:rPr>
          <w:lang w:val="en-GB"/>
        </w:rPr>
        <w:t>Whenever we</w:t>
      </w:r>
      <w:r>
        <w:rPr>
          <w:lang w:val="en-GB"/>
        </w:rPr>
        <w:t xml:space="preserve"> first</w:t>
      </w:r>
      <w:r w:rsidRPr="00797A32">
        <w:rPr>
          <w:lang w:val="en-GB"/>
        </w:rPr>
        <w:t xml:space="preserve"> collect personal </w:t>
      </w:r>
      <w:r>
        <w:rPr>
          <w:lang w:val="en-GB"/>
        </w:rPr>
        <w:t>data directly from individuals, we will provide them with the relevant information required by data protection law.</w:t>
      </w:r>
    </w:p>
    <w:p w14:paraId="2031308C" w14:textId="77777777" w:rsidR="00150CA7" w:rsidRDefault="00150CA7" w:rsidP="00150CA7">
      <w:pPr>
        <w:rPr>
          <w:b/>
          <w:sz w:val="22"/>
          <w:szCs w:val="22"/>
          <w:lang w:val="en-GB"/>
        </w:rPr>
      </w:pPr>
    </w:p>
    <w:p w14:paraId="1A202681" w14:textId="77777777" w:rsidR="00150CA7" w:rsidRPr="00984BC6" w:rsidRDefault="00150CA7" w:rsidP="00150CA7">
      <w:pPr>
        <w:rPr>
          <w:b/>
          <w:sz w:val="22"/>
          <w:szCs w:val="22"/>
        </w:rPr>
      </w:pPr>
      <w:r w:rsidRPr="00984BC6">
        <w:rPr>
          <w:b/>
          <w:sz w:val="22"/>
          <w:szCs w:val="22"/>
          <w:lang w:val="en-GB"/>
        </w:rPr>
        <w:t>7.2 Limitation, minimisation and accuracy</w:t>
      </w:r>
    </w:p>
    <w:p w14:paraId="5E71ECD1" w14:textId="77777777" w:rsidR="00150CA7" w:rsidRDefault="00150CA7" w:rsidP="00150CA7">
      <w:r>
        <w:t>We will only collect personal data for specified, explicit and legitimate reasons. We will explain these reasons to the individuals when we first collect their data.</w:t>
      </w:r>
    </w:p>
    <w:p w14:paraId="5396F27B" w14:textId="77777777" w:rsidR="00150CA7" w:rsidRDefault="00150CA7" w:rsidP="00150CA7">
      <w:r>
        <w:lastRenderedPageBreak/>
        <w:t>If we want to use personal data for reasons other than those given when we first obtained it, we will inform the individuals concerned before we do so and seek consent where necessary.</w:t>
      </w:r>
    </w:p>
    <w:p w14:paraId="60E12961" w14:textId="77777777" w:rsidR="00150CA7" w:rsidRDefault="00150CA7" w:rsidP="00150CA7">
      <w:r>
        <w:t xml:space="preserve">Staff must only process personal data where it is necessary in order to do their jobs. </w:t>
      </w:r>
    </w:p>
    <w:p w14:paraId="38FD6021" w14:textId="77777777" w:rsidR="00150CA7" w:rsidRDefault="00150CA7" w:rsidP="00150CA7">
      <w:r>
        <w:t xml:space="preserve">When staff no longer need the personal data they hold, they must ensure it is deleted or </w:t>
      </w:r>
      <w:proofErr w:type="spellStart"/>
      <w:r>
        <w:t>anonymised</w:t>
      </w:r>
      <w:proofErr w:type="spellEnd"/>
      <w:r>
        <w:t xml:space="preserve">. </w:t>
      </w:r>
    </w:p>
    <w:p w14:paraId="6B5DAF6C" w14:textId="77777777" w:rsidR="00150CA7" w:rsidRPr="00DE48CB" w:rsidRDefault="00150CA7" w:rsidP="00150CA7">
      <w:pPr>
        <w:pStyle w:val="Heading1"/>
        <w:numPr>
          <w:ilvl w:val="0"/>
          <w:numId w:val="0"/>
        </w:numPr>
      </w:pPr>
      <w:bookmarkStart w:id="10" w:name="_Toc508178034"/>
      <w:r>
        <w:t>8. Sharing personal data</w:t>
      </w:r>
      <w:bookmarkEnd w:id="10"/>
    </w:p>
    <w:p w14:paraId="041FAF7C" w14:textId="77777777" w:rsidR="00150CA7" w:rsidRDefault="00150CA7" w:rsidP="00150CA7">
      <w:pPr>
        <w:rPr>
          <w:lang w:val="en-GB"/>
        </w:rPr>
      </w:pPr>
      <w:r w:rsidRPr="00CA3A91">
        <w:rPr>
          <w:lang w:val="en-GB"/>
        </w:rPr>
        <w:t>We will not normally share personal data with anyone else</w:t>
      </w:r>
      <w:r>
        <w:rPr>
          <w:lang w:val="en-GB"/>
        </w:rPr>
        <w:t>, but may do so where:</w:t>
      </w:r>
    </w:p>
    <w:p w14:paraId="4E9BD53A" w14:textId="77777777" w:rsidR="00150CA7" w:rsidRDefault="00150CA7" w:rsidP="00150CA7">
      <w:pPr>
        <w:numPr>
          <w:ilvl w:val="0"/>
          <w:numId w:val="22"/>
        </w:numPr>
        <w:rPr>
          <w:lang w:val="en-GB"/>
        </w:rPr>
      </w:pPr>
      <w:r>
        <w:rPr>
          <w:lang w:val="en-GB"/>
        </w:rPr>
        <w:t>There is an issue with a pupil or parent/carer that puts the safety of our staff at risk</w:t>
      </w:r>
    </w:p>
    <w:p w14:paraId="4B500037" w14:textId="77777777" w:rsidR="00150CA7" w:rsidRDefault="00150CA7" w:rsidP="00150CA7">
      <w:pPr>
        <w:numPr>
          <w:ilvl w:val="0"/>
          <w:numId w:val="18"/>
        </w:numPr>
        <w:rPr>
          <w:lang w:val="en-GB"/>
        </w:rPr>
      </w:pPr>
      <w:r>
        <w:rPr>
          <w:lang w:val="en-GB"/>
        </w:rPr>
        <w:t>We need to liaise with other agencies – we will seek consent as necessary before doing this</w:t>
      </w:r>
    </w:p>
    <w:p w14:paraId="57251845" w14:textId="77777777" w:rsidR="00150CA7" w:rsidRDefault="00150CA7" w:rsidP="00150CA7">
      <w:pPr>
        <w:numPr>
          <w:ilvl w:val="0"/>
          <w:numId w:val="18"/>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4520E42F" w14:textId="77777777" w:rsidR="00150CA7" w:rsidRDefault="00150CA7" w:rsidP="00150CA7">
      <w:pPr>
        <w:numPr>
          <w:ilvl w:val="0"/>
          <w:numId w:val="18"/>
        </w:numPr>
        <w:rPr>
          <w:lang w:val="en-GB"/>
        </w:rPr>
      </w:pPr>
      <w:r>
        <w:rPr>
          <w:lang w:val="en-GB"/>
        </w:rPr>
        <w:t>Only appoint suppliers or contractors which can provide sufficient guarantees that they comply with data protection law</w:t>
      </w:r>
    </w:p>
    <w:p w14:paraId="19DEC61A" w14:textId="77777777" w:rsidR="00150CA7" w:rsidRDefault="00150CA7" w:rsidP="00150CA7">
      <w:pPr>
        <w:numPr>
          <w:ilvl w:val="0"/>
          <w:numId w:val="18"/>
        </w:numPr>
        <w:rPr>
          <w:lang w:val="en-GB"/>
        </w:rPr>
      </w:pPr>
      <w:r>
        <w:rPr>
          <w:lang w:val="en-GB"/>
        </w:rPr>
        <w:t>Establish a data sharing agreement with the supplier or contractor, either in the contract or as a standalone agreement, to ensure the fair and lawful processing of any personal data we share</w:t>
      </w:r>
    </w:p>
    <w:p w14:paraId="1262A3EC" w14:textId="77777777" w:rsidR="00150CA7" w:rsidRDefault="00150CA7" w:rsidP="00150CA7">
      <w:pPr>
        <w:numPr>
          <w:ilvl w:val="0"/>
          <w:numId w:val="18"/>
        </w:numPr>
        <w:rPr>
          <w:lang w:val="en-GB"/>
        </w:rPr>
      </w:pPr>
      <w:r>
        <w:rPr>
          <w:lang w:val="en-GB"/>
        </w:rPr>
        <w:t>Only share data that the supplier or contractor needs to carry out their service, and information necessary to keep them safe while working with us</w:t>
      </w:r>
    </w:p>
    <w:p w14:paraId="6D374B5B" w14:textId="77777777" w:rsidR="00150CA7" w:rsidRPr="00CA3A91" w:rsidRDefault="00150CA7" w:rsidP="00150CA7">
      <w:pPr>
        <w:rPr>
          <w:lang w:val="en-GB"/>
        </w:rPr>
      </w:pPr>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Pr>
          <w:lang w:val="en-GB"/>
        </w:rPr>
        <w:t>, including for:</w:t>
      </w:r>
    </w:p>
    <w:p w14:paraId="7D52CBDB" w14:textId="77777777" w:rsidR="00150CA7" w:rsidRPr="00CA3A91" w:rsidRDefault="00150CA7" w:rsidP="00150CA7">
      <w:pPr>
        <w:numPr>
          <w:ilvl w:val="0"/>
          <w:numId w:val="14"/>
        </w:numPr>
        <w:rPr>
          <w:lang w:val="en-GB"/>
        </w:rPr>
      </w:pPr>
      <w:r w:rsidRPr="00CA3A91">
        <w:rPr>
          <w:lang w:val="en-GB"/>
        </w:rPr>
        <w:t xml:space="preserve">The prevention or </w:t>
      </w:r>
      <w:r>
        <w:rPr>
          <w:lang w:val="en-GB"/>
        </w:rPr>
        <w:t>detection of crime and/or fraud</w:t>
      </w:r>
    </w:p>
    <w:p w14:paraId="6C637CAE" w14:textId="77777777" w:rsidR="00150CA7" w:rsidRPr="00CA3A91" w:rsidRDefault="00150CA7" w:rsidP="00150CA7">
      <w:pPr>
        <w:numPr>
          <w:ilvl w:val="0"/>
          <w:numId w:val="14"/>
        </w:numPr>
        <w:rPr>
          <w:lang w:val="en-GB"/>
        </w:rPr>
      </w:pPr>
      <w:r w:rsidRPr="00CA3A91">
        <w:rPr>
          <w:lang w:val="en-GB"/>
        </w:rPr>
        <w:t>The apprehens</w:t>
      </w:r>
      <w:r>
        <w:rPr>
          <w:lang w:val="en-GB"/>
        </w:rPr>
        <w:t>ion or prosecution of offenders</w:t>
      </w:r>
    </w:p>
    <w:p w14:paraId="3FB2FD3F" w14:textId="77777777" w:rsidR="00150CA7" w:rsidRPr="00CA3A91" w:rsidRDefault="00150CA7" w:rsidP="00150CA7">
      <w:pPr>
        <w:numPr>
          <w:ilvl w:val="0"/>
          <w:numId w:val="14"/>
        </w:numPr>
        <w:rPr>
          <w:lang w:val="en-GB"/>
        </w:rPr>
      </w:pPr>
      <w:r w:rsidRPr="00CA3A91">
        <w:rPr>
          <w:lang w:val="en-GB"/>
        </w:rPr>
        <w:t>The assessment or</w:t>
      </w:r>
      <w:r>
        <w:rPr>
          <w:lang w:val="en-GB"/>
        </w:rPr>
        <w:t xml:space="preserve"> collection of tax owed to HMRC</w:t>
      </w:r>
    </w:p>
    <w:p w14:paraId="50AA323A" w14:textId="77777777" w:rsidR="00150CA7" w:rsidRPr="00CA3A91" w:rsidRDefault="00150CA7" w:rsidP="00150CA7">
      <w:pPr>
        <w:numPr>
          <w:ilvl w:val="0"/>
          <w:numId w:val="14"/>
        </w:numPr>
        <w:rPr>
          <w:lang w:val="en-GB"/>
        </w:rPr>
      </w:pPr>
      <w:r w:rsidRPr="00CA3A91">
        <w:rPr>
          <w:lang w:val="en-GB"/>
        </w:rPr>
        <w:t>In co</w:t>
      </w:r>
      <w:r>
        <w:rPr>
          <w:lang w:val="en-GB"/>
        </w:rPr>
        <w:t>nnection with legal proceedings</w:t>
      </w:r>
    </w:p>
    <w:p w14:paraId="2C55BAD5" w14:textId="77777777" w:rsidR="00150CA7" w:rsidRPr="00CA3A91" w:rsidRDefault="00150CA7" w:rsidP="00150CA7">
      <w:pPr>
        <w:numPr>
          <w:ilvl w:val="0"/>
          <w:numId w:val="14"/>
        </w:numPr>
        <w:rPr>
          <w:lang w:val="en-GB"/>
        </w:rPr>
      </w:pPr>
      <w:r w:rsidRPr="00CA3A91">
        <w:rPr>
          <w:lang w:val="en-GB"/>
        </w:rPr>
        <w:t>Where the disclosure is required to satisfy our safeg</w:t>
      </w:r>
      <w:r>
        <w:rPr>
          <w:lang w:val="en-GB"/>
        </w:rPr>
        <w:t>uarding obligations</w:t>
      </w:r>
    </w:p>
    <w:p w14:paraId="6FED3619" w14:textId="77777777" w:rsidR="00150CA7" w:rsidRPr="00DE48CB" w:rsidRDefault="00150CA7" w:rsidP="00150CA7">
      <w:pPr>
        <w:numPr>
          <w:ilvl w:val="0"/>
          <w:numId w:val="14"/>
        </w:numPr>
      </w:pPr>
      <w:r w:rsidRPr="00CA3A91">
        <w:rPr>
          <w:lang w:val="en-GB"/>
        </w:rPr>
        <w:t>Research and statistical purposes</w:t>
      </w:r>
      <w:r>
        <w:rPr>
          <w:lang w:val="en-GB"/>
        </w:rPr>
        <w:t>,</w:t>
      </w:r>
      <w:r w:rsidRPr="00CA3A91">
        <w:rPr>
          <w:lang w:val="en-GB"/>
        </w:rPr>
        <w:t xml:space="preserve"> </w:t>
      </w:r>
      <w:r>
        <w:rPr>
          <w:lang w:val="en-GB"/>
        </w:rPr>
        <w:t xml:space="preserve">as long as </w:t>
      </w:r>
      <w:r w:rsidRPr="00CA3A91">
        <w:rPr>
          <w:lang w:val="en-GB"/>
        </w:rPr>
        <w:t>personal data is sufficiently anonymised or consent has been provided</w:t>
      </w:r>
      <w:bookmarkStart w:id="11" w:name="_Toc491436300"/>
    </w:p>
    <w:p w14:paraId="7A414A2D" w14:textId="77777777" w:rsidR="00150CA7" w:rsidRDefault="00150CA7" w:rsidP="00150CA7">
      <w:r w:rsidRPr="00DE48CB">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C78C2C" w14:textId="77777777" w:rsidR="00150CA7" w:rsidRDefault="00150CA7" w:rsidP="00150CA7">
      <w:pPr>
        <w:rPr>
          <w:lang w:val="en-GB" w:eastAsia="x-none"/>
        </w:rPr>
      </w:pPr>
      <w:r>
        <w:rPr>
          <w:lang w:val="en-GB" w:eastAsia="x-none"/>
        </w:rPr>
        <w:t>Where we transfer personal data to a country or territory outside the European Economic Area, we will do so in accordance with data protection law.</w:t>
      </w:r>
    </w:p>
    <w:p w14:paraId="43593625" w14:textId="77777777" w:rsidR="00150CA7" w:rsidRDefault="00150CA7" w:rsidP="00150CA7">
      <w:pPr>
        <w:rPr>
          <w:lang w:val="en-GB" w:eastAsia="x-none"/>
        </w:rPr>
      </w:pPr>
    </w:p>
    <w:p w14:paraId="507F1231" w14:textId="77777777" w:rsidR="00150CA7" w:rsidRDefault="00150CA7" w:rsidP="00150CA7">
      <w:pPr>
        <w:rPr>
          <w:lang w:val="en-GB" w:eastAsia="x-none"/>
        </w:rPr>
      </w:pPr>
    </w:p>
    <w:p w14:paraId="35E9B918" w14:textId="77777777" w:rsidR="00150CA7" w:rsidRDefault="00150CA7" w:rsidP="00150CA7">
      <w:pPr>
        <w:pStyle w:val="Heading1"/>
        <w:numPr>
          <w:ilvl w:val="0"/>
          <w:numId w:val="0"/>
        </w:numPr>
      </w:pPr>
      <w:bookmarkStart w:id="12" w:name="_Toc508178035"/>
      <w:r w:rsidRPr="002E0584">
        <w:t>9. Subject access requests and</w:t>
      </w:r>
      <w:r>
        <w:t xml:space="preserve"> other</w:t>
      </w:r>
      <w:r w:rsidRPr="002E0584">
        <w:t xml:space="preserve"> rights of individuals</w:t>
      </w:r>
      <w:bookmarkEnd w:id="12"/>
    </w:p>
    <w:p w14:paraId="626E98A5" w14:textId="77777777" w:rsidR="00150CA7" w:rsidRDefault="00150CA7" w:rsidP="00150CA7">
      <w:pPr>
        <w:rPr>
          <w:b/>
          <w:sz w:val="22"/>
          <w:szCs w:val="22"/>
        </w:rPr>
      </w:pPr>
    </w:p>
    <w:p w14:paraId="47E2E45B" w14:textId="77777777" w:rsidR="00150CA7" w:rsidRPr="00690E58" w:rsidRDefault="00150CA7" w:rsidP="00150CA7">
      <w:pPr>
        <w:rPr>
          <w:b/>
          <w:sz w:val="22"/>
          <w:szCs w:val="22"/>
        </w:rPr>
      </w:pPr>
      <w:r w:rsidRPr="00690E58">
        <w:rPr>
          <w:b/>
          <w:sz w:val="22"/>
          <w:szCs w:val="22"/>
        </w:rPr>
        <w:t>9.1 Subject access requests</w:t>
      </w:r>
    </w:p>
    <w:p w14:paraId="665F5EE8" w14:textId="77777777" w:rsidR="00150CA7" w:rsidRDefault="00150CA7" w:rsidP="00150CA7">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73C8E10A" w14:textId="77777777" w:rsidR="00150CA7" w:rsidRDefault="00150CA7" w:rsidP="00150CA7">
      <w:pPr>
        <w:numPr>
          <w:ilvl w:val="0"/>
          <w:numId w:val="15"/>
        </w:numPr>
      </w:pPr>
      <w:r>
        <w:t>Confirmation that their personal data is being processed</w:t>
      </w:r>
    </w:p>
    <w:p w14:paraId="7C6E3903" w14:textId="77777777" w:rsidR="00150CA7" w:rsidRDefault="00150CA7" w:rsidP="00150CA7">
      <w:pPr>
        <w:numPr>
          <w:ilvl w:val="0"/>
          <w:numId w:val="15"/>
        </w:numPr>
      </w:pPr>
      <w:r>
        <w:t>Access to a copy of the data</w:t>
      </w:r>
    </w:p>
    <w:p w14:paraId="2B8E1603" w14:textId="77777777" w:rsidR="00150CA7" w:rsidRDefault="00150CA7" w:rsidP="00150CA7">
      <w:pPr>
        <w:numPr>
          <w:ilvl w:val="0"/>
          <w:numId w:val="15"/>
        </w:numPr>
      </w:pPr>
      <w:r>
        <w:t>The purposes of the data processing</w:t>
      </w:r>
    </w:p>
    <w:p w14:paraId="04EF368D" w14:textId="77777777" w:rsidR="00150CA7" w:rsidRDefault="00150CA7" w:rsidP="00150CA7">
      <w:pPr>
        <w:numPr>
          <w:ilvl w:val="0"/>
          <w:numId w:val="15"/>
        </w:numPr>
      </w:pPr>
      <w:r>
        <w:t>The categories of personal data concerned</w:t>
      </w:r>
    </w:p>
    <w:p w14:paraId="680C814F" w14:textId="77777777" w:rsidR="00150CA7" w:rsidRDefault="00150CA7" w:rsidP="00150CA7">
      <w:pPr>
        <w:numPr>
          <w:ilvl w:val="0"/>
          <w:numId w:val="15"/>
        </w:numPr>
      </w:pPr>
      <w:r>
        <w:t>Who the data has been, or will be, shared with</w:t>
      </w:r>
    </w:p>
    <w:p w14:paraId="42C9957B" w14:textId="77777777" w:rsidR="00150CA7" w:rsidRDefault="00150CA7" w:rsidP="00150CA7">
      <w:pPr>
        <w:numPr>
          <w:ilvl w:val="0"/>
          <w:numId w:val="15"/>
        </w:numPr>
      </w:pPr>
      <w:r>
        <w:t>How long the data will be stored for, or if this isn’t possible, the criteria used to determine this period</w:t>
      </w:r>
    </w:p>
    <w:p w14:paraId="4A786B19" w14:textId="77777777" w:rsidR="00150CA7" w:rsidRDefault="00150CA7" w:rsidP="00150CA7">
      <w:pPr>
        <w:numPr>
          <w:ilvl w:val="0"/>
          <w:numId w:val="15"/>
        </w:numPr>
      </w:pPr>
      <w:r>
        <w:lastRenderedPageBreak/>
        <w:t>The source of the data, if not the individual</w:t>
      </w:r>
    </w:p>
    <w:p w14:paraId="08B168A4" w14:textId="77777777" w:rsidR="00150CA7" w:rsidRDefault="00150CA7" w:rsidP="00150CA7">
      <w:pPr>
        <w:numPr>
          <w:ilvl w:val="0"/>
          <w:numId w:val="15"/>
        </w:numPr>
      </w:pPr>
      <w:r>
        <w:t>Whether any automated decision-making is being applied to their data, and what the significance and consequences of this might be for the individual</w:t>
      </w:r>
    </w:p>
    <w:p w14:paraId="190804CB" w14:textId="77777777" w:rsidR="00150CA7" w:rsidRPr="00F63EAA" w:rsidRDefault="00150CA7" w:rsidP="00150CA7">
      <w:pPr>
        <w:spacing w:after="0"/>
        <w:rPr>
          <w:rFonts w:cs="Arial"/>
          <w:szCs w:val="20"/>
        </w:rPr>
      </w:pPr>
      <w:r w:rsidRPr="00903688">
        <w:rPr>
          <w:rFonts w:cs="Arial"/>
          <w:color w:val="000000"/>
          <w:szCs w:val="20"/>
        </w:rPr>
        <w:t>Subject access requests must be submitted in writing, e</w:t>
      </w:r>
      <w:r>
        <w:rPr>
          <w:rFonts w:cs="Arial"/>
          <w:color w:val="000000"/>
          <w:szCs w:val="20"/>
        </w:rPr>
        <w:t>ither by letter or email to the DPO. They</w:t>
      </w:r>
      <w:r w:rsidRPr="00903688">
        <w:rPr>
          <w:rFonts w:cs="Arial"/>
          <w:color w:val="000000"/>
          <w:szCs w:val="20"/>
        </w:rPr>
        <w:t xml:space="preserve"> should include:</w:t>
      </w:r>
    </w:p>
    <w:p w14:paraId="63AC8F79" w14:textId="77777777" w:rsidR="00150CA7" w:rsidRDefault="00150CA7" w:rsidP="00150CA7">
      <w:pPr>
        <w:numPr>
          <w:ilvl w:val="0"/>
          <w:numId w:val="6"/>
        </w:numPr>
        <w:spacing w:after="0"/>
        <w:rPr>
          <w:rFonts w:cs="Arial"/>
          <w:color w:val="000000"/>
          <w:szCs w:val="20"/>
        </w:rPr>
      </w:pPr>
      <w:r>
        <w:rPr>
          <w:rFonts w:cs="Arial"/>
          <w:color w:val="000000"/>
          <w:szCs w:val="20"/>
        </w:rPr>
        <w:t>Name of individual</w:t>
      </w:r>
    </w:p>
    <w:p w14:paraId="6E0909D8" w14:textId="77777777" w:rsidR="00150CA7" w:rsidRDefault="00150CA7" w:rsidP="00150CA7">
      <w:pPr>
        <w:numPr>
          <w:ilvl w:val="0"/>
          <w:numId w:val="6"/>
        </w:numPr>
        <w:spacing w:after="0"/>
        <w:rPr>
          <w:rFonts w:cs="Arial"/>
          <w:color w:val="000000"/>
          <w:szCs w:val="20"/>
        </w:rPr>
      </w:pPr>
      <w:r>
        <w:rPr>
          <w:rFonts w:cs="Arial"/>
          <w:color w:val="000000"/>
          <w:szCs w:val="20"/>
        </w:rPr>
        <w:t>Correspondence address</w:t>
      </w:r>
    </w:p>
    <w:p w14:paraId="6BCB8B18" w14:textId="77777777" w:rsidR="00150CA7" w:rsidRDefault="00150CA7" w:rsidP="00150CA7">
      <w:pPr>
        <w:numPr>
          <w:ilvl w:val="0"/>
          <w:numId w:val="6"/>
        </w:numPr>
        <w:spacing w:after="0"/>
        <w:rPr>
          <w:rFonts w:cs="Arial"/>
          <w:color w:val="000000"/>
          <w:szCs w:val="20"/>
        </w:rPr>
      </w:pPr>
      <w:r>
        <w:rPr>
          <w:rFonts w:cs="Arial"/>
          <w:color w:val="000000"/>
          <w:szCs w:val="20"/>
        </w:rPr>
        <w:t>Contact number and email address</w:t>
      </w:r>
    </w:p>
    <w:p w14:paraId="7AA3F9A6" w14:textId="77777777" w:rsidR="00150CA7" w:rsidRDefault="00150CA7" w:rsidP="00150CA7">
      <w:pPr>
        <w:numPr>
          <w:ilvl w:val="0"/>
          <w:numId w:val="6"/>
        </w:numPr>
        <w:spacing w:after="0"/>
        <w:rPr>
          <w:rFonts w:cs="Arial"/>
          <w:color w:val="000000"/>
          <w:szCs w:val="20"/>
        </w:rPr>
      </w:pPr>
      <w:r>
        <w:rPr>
          <w:rFonts w:cs="Arial"/>
          <w:color w:val="000000"/>
          <w:szCs w:val="20"/>
        </w:rPr>
        <w:t>Details of the information requested</w:t>
      </w:r>
    </w:p>
    <w:p w14:paraId="7FAD3EBA" w14:textId="77777777" w:rsidR="00150CA7" w:rsidRPr="00192776" w:rsidRDefault="00150CA7" w:rsidP="00150CA7">
      <w:pPr>
        <w:rPr>
          <w:rFonts w:cs="Arial"/>
          <w:szCs w:val="20"/>
        </w:rPr>
      </w:pPr>
      <w:r>
        <w:t>If staff receive a subject access request they must immediately forward it to the DPO.</w:t>
      </w:r>
    </w:p>
    <w:p w14:paraId="344C554A" w14:textId="77777777" w:rsidR="00150CA7" w:rsidRDefault="00150CA7" w:rsidP="00150CA7">
      <w:pPr>
        <w:spacing w:after="0"/>
        <w:rPr>
          <w:rFonts w:cs="Arial"/>
          <w:b/>
          <w:color w:val="000000"/>
          <w:sz w:val="22"/>
          <w:szCs w:val="22"/>
        </w:rPr>
      </w:pPr>
    </w:p>
    <w:p w14:paraId="6F70CB20" w14:textId="77777777" w:rsidR="00150CA7" w:rsidRPr="00265C3E" w:rsidRDefault="00150CA7" w:rsidP="00150CA7">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552D8342" w14:textId="77777777" w:rsidR="00150CA7" w:rsidRPr="006541E9" w:rsidRDefault="00150CA7" w:rsidP="00150CA7">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w:t>
      </w:r>
      <w:proofErr w:type="spellStart"/>
      <w:r>
        <w:rPr>
          <w:rFonts w:cs="Arial"/>
          <w:szCs w:val="20"/>
          <w:shd w:val="clear" w:color="auto" w:fill="FFFFFF"/>
        </w:rPr>
        <w:t>carers</w:t>
      </w:r>
      <w:proofErr w:type="spellEnd"/>
      <w:r w:rsidRPr="006541E9">
        <w:rPr>
          <w:rFonts w:cs="Arial"/>
          <w:szCs w:val="20"/>
          <w:shd w:val="clear" w:color="auto" w:fill="FFFFFF"/>
        </w:rPr>
        <w:t>. For a parent</w:t>
      </w:r>
      <w:r>
        <w:rPr>
          <w:rFonts w:cs="Arial"/>
          <w:szCs w:val="20"/>
          <w:shd w:val="clear" w:color="auto" w:fill="FFFFFF"/>
        </w:rPr>
        <w:t xml:space="preserve"> or </w:t>
      </w:r>
      <w:proofErr w:type="spellStart"/>
      <w:r>
        <w:rPr>
          <w:rFonts w:cs="Arial"/>
          <w:szCs w:val="20"/>
          <w:shd w:val="clear" w:color="auto" w:fill="FFFFFF"/>
        </w:rPr>
        <w:t>carer</w:t>
      </w:r>
      <w:proofErr w:type="spellEnd"/>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 or</w:t>
      </w:r>
      <w:r w:rsidRPr="006541E9">
        <w:rPr>
          <w:rFonts w:cs="Arial"/>
          <w:szCs w:val="20"/>
          <w:shd w:val="clear" w:color="auto" w:fill="FFFFFF"/>
        </w:rPr>
        <w:t xml:space="preserve"> have given their consent.</w:t>
      </w:r>
    </w:p>
    <w:p w14:paraId="4E1165E6" w14:textId="77777777" w:rsidR="00150CA7" w:rsidRPr="006541E9" w:rsidRDefault="00150CA7" w:rsidP="00150CA7">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proofErr w:type="spellStart"/>
      <w:r>
        <w:rPr>
          <w:rFonts w:cs="Arial"/>
          <w:szCs w:val="20"/>
          <w:shd w:val="clear" w:color="auto" w:fill="FFFFFF"/>
        </w:rPr>
        <w:t>carers</w:t>
      </w:r>
      <w:proofErr w:type="spellEnd"/>
      <w:r>
        <w:rPr>
          <w:rFonts w:cs="Arial"/>
          <w:szCs w:val="20"/>
          <w:shd w:val="clear" w:color="auto" w:fill="FFFFFF"/>
        </w:rPr>
        <w:t xml:space="preserve">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0C7F0A1D" w14:textId="77777777" w:rsidR="00150CA7" w:rsidRDefault="00150CA7" w:rsidP="00150CA7">
      <w:pPr>
        <w:spacing w:after="0"/>
        <w:rPr>
          <w:rFonts w:cs="Arial"/>
          <w:b/>
          <w:sz w:val="22"/>
          <w:szCs w:val="22"/>
          <w:shd w:val="clear" w:color="auto" w:fill="FFFFFF"/>
        </w:rPr>
      </w:pPr>
    </w:p>
    <w:p w14:paraId="00B3C10C" w14:textId="77777777" w:rsidR="00150CA7" w:rsidRPr="00EF42A7" w:rsidRDefault="00150CA7" w:rsidP="00150CA7">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0B0199EB" w14:textId="77777777" w:rsidR="00150CA7" w:rsidRDefault="00150CA7" w:rsidP="00150CA7">
      <w:pPr>
        <w:spacing w:after="0"/>
        <w:rPr>
          <w:rFonts w:cs="Arial"/>
          <w:szCs w:val="20"/>
        </w:rPr>
      </w:pPr>
      <w:r>
        <w:rPr>
          <w:rFonts w:cs="Arial"/>
          <w:szCs w:val="20"/>
        </w:rPr>
        <w:t xml:space="preserve">When responding to requests, we: </w:t>
      </w:r>
    </w:p>
    <w:p w14:paraId="577A7475" w14:textId="77777777" w:rsidR="00150CA7" w:rsidRDefault="00150CA7" w:rsidP="00150CA7">
      <w:pPr>
        <w:numPr>
          <w:ilvl w:val="0"/>
          <w:numId w:val="9"/>
        </w:numPr>
        <w:spacing w:after="0"/>
        <w:rPr>
          <w:rFonts w:cs="Arial"/>
          <w:color w:val="000000"/>
          <w:szCs w:val="20"/>
        </w:rPr>
      </w:pPr>
      <w:r>
        <w:rPr>
          <w:rFonts w:cs="Arial"/>
          <w:color w:val="000000"/>
          <w:szCs w:val="20"/>
        </w:rPr>
        <w:t>May ask the individual to provide two forms of identification</w:t>
      </w:r>
    </w:p>
    <w:p w14:paraId="0FD298AB" w14:textId="77777777" w:rsidR="00150CA7" w:rsidRPr="003258B9" w:rsidRDefault="00150CA7" w:rsidP="00150CA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1D377FFC" w14:textId="77777777" w:rsidR="00150CA7" w:rsidRDefault="00150CA7" w:rsidP="00150CA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7535B24C" w14:textId="77777777" w:rsidR="00150CA7" w:rsidRPr="00516A1D" w:rsidRDefault="00150CA7" w:rsidP="00150CA7">
      <w:pPr>
        <w:numPr>
          <w:ilvl w:val="0"/>
          <w:numId w:val="9"/>
        </w:numPr>
        <w:spacing w:after="0"/>
        <w:rPr>
          <w:rFonts w:cs="Arial"/>
          <w:szCs w:val="20"/>
        </w:rPr>
      </w:pPr>
      <w:r>
        <w:rPr>
          <w:rFonts w:cs="Arial"/>
          <w:szCs w:val="20"/>
        </w:rPr>
        <w:t>W</w:t>
      </w:r>
      <w:r w:rsidRPr="003258B9">
        <w:rPr>
          <w:rFonts w:cs="Arial"/>
          <w:szCs w:val="20"/>
        </w:rPr>
        <w:t>ill provide the information free of charge</w:t>
      </w:r>
    </w:p>
    <w:p w14:paraId="2805FFF4" w14:textId="77777777" w:rsidR="00150CA7" w:rsidRPr="003258B9" w:rsidRDefault="00150CA7" w:rsidP="00150CA7">
      <w:pPr>
        <w:numPr>
          <w:ilvl w:val="0"/>
          <w:numId w:val="9"/>
        </w:numPr>
        <w:spacing w:after="0"/>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0938EE50" w14:textId="77777777" w:rsidR="00150CA7" w:rsidRDefault="00150CA7" w:rsidP="00150CA7">
      <w:pPr>
        <w:spacing w:after="0"/>
        <w:rPr>
          <w:rFonts w:cs="Arial"/>
          <w:szCs w:val="20"/>
        </w:rPr>
      </w:pPr>
    </w:p>
    <w:p w14:paraId="681B2F27" w14:textId="77777777" w:rsidR="00150CA7" w:rsidRDefault="00150CA7" w:rsidP="00150CA7">
      <w:pPr>
        <w:spacing w:after="0"/>
        <w:rPr>
          <w:rFonts w:cs="Arial"/>
          <w:szCs w:val="20"/>
        </w:rPr>
      </w:pPr>
      <w:r>
        <w:rPr>
          <w:rFonts w:cs="Arial"/>
          <w:szCs w:val="20"/>
        </w:rPr>
        <w:t>We will not disclose information</w:t>
      </w:r>
      <w:r w:rsidRPr="00903688">
        <w:rPr>
          <w:rFonts w:cs="Arial"/>
          <w:szCs w:val="20"/>
        </w:rPr>
        <w:t xml:space="preserve"> </w:t>
      </w:r>
      <w:r>
        <w:rPr>
          <w:rFonts w:cs="Arial"/>
          <w:szCs w:val="20"/>
        </w:rPr>
        <w:t>if it:</w:t>
      </w:r>
    </w:p>
    <w:p w14:paraId="75ECDEEE" w14:textId="77777777" w:rsidR="00150CA7" w:rsidRDefault="00150CA7" w:rsidP="00150CA7">
      <w:pPr>
        <w:numPr>
          <w:ilvl w:val="0"/>
          <w:numId w:val="7"/>
        </w:numPr>
        <w:spacing w:after="0"/>
        <w:rPr>
          <w:rFonts w:cs="Arial"/>
          <w:szCs w:val="20"/>
        </w:rPr>
      </w:pPr>
      <w:r>
        <w:rPr>
          <w:rFonts w:cs="Arial"/>
          <w:szCs w:val="20"/>
        </w:rPr>
        <w:t>Might cause serious harm to the physical or mental health of the pupil or another individual</w:t>
      </w:r>
    </w:p>
    <w:p w14:paraId="1B3142A7" w14:textId="77777777" w:rsidR="00150CA7" w:rsidRDefault="00150CA7" w:rsidP="00150CA7">
      <w:pPr>
        <w:numPr>
          <w:ilvl w:val="0"/>
          <w:numId w:val="7"/>
        </w:numPr>
        <w:spacing w:after="0"/>
        <w:rPr>
          <w:rFonts w:cs="Arial"/>
          <w:szCs w:val="20"/>
        </w:rPr>
      </w:pPr>
      <w:r>
        <w:rPr>
          <w:rFonts w:cs="Arial"/>
          <w:szCs w:val="20"/>
        </w:rPr>
        <w:t>Would reveal that the child is at risk of abuse, where the disclosure of that information would not be in the child’s best interests</w:t>
      </w:r>
    </w:p>
    <w:p w14:paraId="4BD6D39D" w14:textId="77777777" w:rsidR="00150CA7" w:rsidRDefault="00150CA7" w:rsidP="00150CA7">
      <w:pPr>
        <w:numPr>
          <w:ilvl w:val="0"/>
          <w:numId w:val="7"/>
        </w:numPr>
        <w:spacing w:after="0"/>
        <w:rPr>
          <w:rFonts w:cs="Arial"/>
          <w:szCs w:val="20"/>
        </w:rPr>
      </w:pPr>
      <w:r>
        <w:rPr>
          <w:rFonts w:cs="Arial"/>
          <w:szCs w:val="20"/>
        </w:rPr>
        <w:t xml:space="preserve">Is contained in adoption or parental order records </w:t>
      </w:r>
    </w:p>
    <w:p w14:paraId="0B810ACD" w14:textId="77777777" w:rsidR="00150CA7" w:rsidRPr="00870475" w:rsidRDefault="00150CA7" w:rsidP="00150CA7">
      <w:pPr>
        <w:numPr>
          <w:ilvl w:val="0"/>
          <w:numId w:val="7"/>
        </w:numPr>
        <w:spacing w:after="0"/>
        <w:rPr>
          <w:rFonts w:cs="Arial"/>
          <w:szCs w:val="20"/>
        </w:rPr>
      </w:pPr>
      <w:r>
        <w:rPr>
          <w:rFonts w:cs="Arial"/>
          <w:szCs w:val="20"/>
        </w:rPr>
        <w:t>Is given to a court in proceedings concerning the child</w:t>
      </w:r>
    </w:p>
    <w:p w14:paraId="70880900" w14:textId="77777777" w:rsidR="00150CA7" w:rsidRDefault="00150CA7" w:rsidP="00150CA7">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2DCE3D7C" w14:textId="77777777" w:rsidR="00150CA7" w:rsidRDefault="00150CA7" w:rsidP="00150CA7">
      <w:pPr>
        <w:spacing w:after="0"/>
        <w:rPr>
          <w:rFonts w:cs="Arial"/>
          <w:szCs w:val="20"/>
        </w:rPr>
      </w:pPr>
      <w:r>
        <w:rPr>
          <w:rFonts w:cs="Arial"/>
          <w:szCs w:val="20"/>
        </w:rPr>
        <w:t xml:space="preserve">A request will be deemed to be unfounded or excessive if it is repetitive or asks for further copies of the same information. </w:t>
      </w:r>
    </w:p>
    <w:p w14:paraId="5C199AE2" w14:textId="77777777" w:rsidR="00150CA7" w:rsidRDefault="00150CA7" w:rsidP="00150CA7">
      <w:pPr>
        <w:spacing w:after="0"/>
        <w:rPr>
          <w:rFonts w:cs="Arial"/>
          <w:szCs w:val="20"/>
        </w:rPr>
      </w:pPr>
      <w:r>
        <w:rPr>
          <w:rFonts w:cs="Arial"/>
          <w:szCs w:val="20"/>
        </w:rPr>
        <w:t>When we refuse a request, we will tell the individual why, and tell them they have the right to complain to the ICO.</w:t>
      </w:r>
    </w:p>
    <w:p w14:paraId="5D57ABF6" w14:textId="77777777" w:rsidR="00150CA7" w:rsidRDefault="00150CA7" w:rsidP="00150CA7">
      <w:pPr>
        <w:rPr>
          <w:b/>
          <w:sz w:val="22"/>
          <w:szCs w:val="22"/>
        </w:rPr>
      </w:pPr>
    </w:p>
    <w:p w14:paraId="076CF0BC" w14:textId="77777777" w:rsidR="00150CA7" w:rsidRPr="00C22987" w:rsidRDefault="00150CA7" w:rsidP="00150CA7">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795C1324" w14:textId="77777777" w:rsidR="00150CA7" w:rsidRDefault="00150CA7" w:rsidP="00150CA7">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5C574AC8" w14:textId="77777777" w:rsidR="00150CA7" w:rsidRDefault="00150CA7" w:rsidP="00150CA7">
      <w:pPr>
        <w:numPr>
          <w:ilvl w:val="0"/>
          <w:numId w:val="15"/>
        </w:numPr>
      </w:pPr>
      <w:r>
        <w:lastRenderedPageBreak/>
        <w:t>Withdraw their consent to processing at any time</w:t>
      </w:r>
    </w:p>
    <w:p w14:paraId="1BDCBA7E" w14:textId="77777777" w:rsidR="00150CA7" w:rsidRDefault="00150CA7" w:rsidP="00150CA7">
      <w:pPr>
        <w:numPr>
          <w:ilvl w:val="0"/>
          <w:numId w:val="15"/>
        </w:numPr>
      </w:pPr>
      <w:r>
        <w:t>Ask us to rectify, erase or restrict processing of their personal data, or object to the processing of it (in certain circumstances)</w:t>
      </w:r>
    </w:p>
    <w:p w14:paraId="7DEB3376" w14:textId="77777777" w:rsidR="00150CA7" w:rsidRDefault="00150CA7" w:rsidP="00150CA7">
      <w:pPr>
        <w:numPr>
          <w:ilvl w:val="0"/>
          <w:numId w:val="15"/>
        </w:numPr>
      </w:pPr>
      <w:r>
        <w:t>Prevent use of their personal data for direct marketing</w:t>
      </w:r>
    </w:p>
    <w:p w14:paraId="43221ED8" w14:textId="77777777" w:rsidR="00150CA7" w:rsidRDefault="00150CA7" w:rsidP="00150CA7">
      <w:pPr>
        <w:numPr>
          <w:ilvl w:val="0"/>
          <w:numId w:val="15"/>
        </w:numPr>
      </w:pPr>
      <w:r>
        <w:t>Challenge processing which has been justified on the basis of public interest</w:t>
      </w:r>
    </w:p>
    <w:p w14:paraId="0F060A61" w14:textId="77777777" w:rsidR="00150CA7" w:rsidRDefault="00150CA7" w:rsidP="00150CA7">
      <w:pPr>
        <w:numPr>
          <w:ilvl w:val="0"/>
          <w:numId w:val="15"/>
        </w:numPr>
      </w:pPr>
      <w:r>
        <w:t>Request a copy of agreements under which their personal data is transferred outside of the European Economic Area</w:t>
      </w:r>
    </w:p>
    <w:p w14:paraId="75C8F0C5" w14:textId="77777777" w:rsidR="00150CA7" w:rsidRDefault="00150CA7" w:rsidP="00150CA7">
      <w:pPr>
        <w:numPr>
          <w:ilvl w:val="0"/>
          <w:numId w:val="15"/>
        </w:numPr>
      </w:pPr>
      <w:r>
        <w:t>Object to decisions based solely on automated decision making or profiling (decisions taken with no human involvement, that might negatively affect them)</w:t>
      </w:r>
    </w:p>
    <w:p w14:paraId="38C9A4FC" w14:textId="77777777" w:rsidR="00150CA7" w:rsidRDefault="00150CA7" w:rsidP="00150CA7">
      <w:pPr>
        <w:numPr>
          <w:ilvl w:val="0"/>
          <w:numId w:val="15"/>
        </w:numPr>
      </w:pPr>
      <w:r>
        <w:t>Prevent processing that is likely to cause damage or distress</w:t>
      </w:r>
    </w:p>
    <w:p w14:paraId="2ACB3549" w14:textId="77777777" w:rsidR="00150CA7" w:rsidRDefault="00150CA7" w:rsidP="00150CA7">
      <w:pPr>
        <w:numPr>
          <w:ilvl w:val="0"/>
          <w:numId w:val="15"/>
        </w:numPr>
      </w:pPr>
      <w:r>
        <w:t>Be notified of a data breach in certain circumstances</w:t>
      </w:r>
    </w:p>
    <w:p w14:paraId="50C7EDE9" w14:textId="77777777" w:rsidR="00150CA7" w:rsidRDefault="00150CA7" w:rsidP="00150CA7">
      <w:pPr>
        <w:numPr>
          <w:ilvl w:val="0"/>
          <w:numId w:val="15"/>
        </w:numPr>
      </w:pPr>
      <w:r>
        <w:t>Make a complaint to the ICO</w:t>
      </w:r>
    </w:p>
    <w:p w14:paraId="20FEECEC" w14:textId="77777777" w:rsidR="00150CA7" w:rsidRPr="00670561" w:rsidRDefault="00150CA7" w:rsidP="00150CA7">
      <w:pPr>
        <w:numPr>
          <w:ilvl w:val="0"/>
          <w:numId w:val="15"/>
        </w:numPr>
      </w:pPr>
      <w:r>
        <w:t>Ask for their personal data to be transferred to a third party in a structured, commonly used and machine-readable format (in certain circumstances)</w:t>
      </w:r>
    </w:p>
    <w:p w14:paraId="6ED3D513" w14:textId="77777777" w:rsidR="00150CA7" w:rsidRDefault="00150CA7" w:rsidP="00150CA7">
      <w:r>
        <w:t>Individuals should submit any request to exercise these rights to the DPO. If staff receive such a request, they must immediately forward it to the DPO.</w:t>
      </w:r>
    </w:p>
    <w:p w14:paraId="4FA234B6" w14:textId="77777777" w:rsidR="00150CA7" w:rsidRDefault="00150CA7" w:rsidP="00150CA7">
      <w:pPr>
        <w:pStyle w:val="Heading1"/>
        <w:numPr>
          <w:ilvl w:val="0"/>
          <w:numId w:val="0"/>
        </w:numPr>
      </w:pPr>
      <w:bookmarkStart w:id="13" w:name="_Toc508178036"/>
      <w:bookmarkEnd w:id="11"/>
      <w:r>
        <w:t>10. Parental requests to see the educational record</w:t>
      </w:r>
      <w:bookmarkEnd w:id="13"/>
    </w:p>
    <w:p w14:paraId="1CCCF8DF" w14:textId="77777777" w:rsidR="00150CA7" w:rsidRPr="006541E9" w:rsidRDefault="00150CA7" w:rsidP="00150CA7">
      <w:pPr>
        <w:spacing w:after="0"/>
        <w:rPr>
          <w:rFonts w:cs="Arial"/>
          <w:szCs w:val="20"/>
        </w:rPr>
      </w:pPr>
      <w:r>
        <w:rPr>
          <w:rFonts w:cs="Arial"/>
          <w:szCs w:val="20"/>
        </w:rPr>
        <w:t xml:space="preserve">The Academy Trust may give parents or those with parental responsibility, the right to have access to their child’s records at a set charge of 10 pence per sheet and will receive it </w:t>
      </w:r>
      <w:r w:rsidRPr="006541E9">
        <w:rPr>
          <w:rFonts w:cs="Arial"/>
          <w:szCs w:val="20"/>
        </w:rPr>
        <w:t>within 15 school days</w:t>
      </w:r>
      <w:r>
        <w:rPr>
          <w:rFonts w:cs="Arial"/>
          <w:szCs w:val="20"/>
        </w:rPr>
        <w:t xml:space="preserve"> of receipt of a written request</w:t>
      </w:r>
      <w:r w:rsidRPr="006541E9">
        <w:rPr>
          <w:rFonts w:cs="Arial"/>
          <w:szCs w:val="20"/>
        </w:rPr>
        <w:t xml:space="preserve">. </w:t>
      </w:r>
    </w:p>
    <w:p w14:paraId="7E7432D0" w14:textId="77777777" w:rsidR="00150CA7" w:rsidRDefault="00150CA7" w:rsidP="00150CA7">
      <w:pPr>
        <w:pStyle w:val="Heading1"/>
        <w:numPr>
          <w:ilvl w:val="0"/>
          <w:numId w:val="0"/>
        </w:numPr>
      </w:pPr>
      <w:bookmarkStart w:id="14" w:name="_Toc508178039"/>
      <w:r>
        <w:t>11. Photographs and videos</w:t>
      </w:r>
      <w:bookmarkEnd w:id="14"/>
    </w:p>
    <w:p w14:paraId="4ACE516B" w14:textId="77777777" w:rsidR="00150CA7" w:rsidRDefault="00150CA7" w:rsidP="00150CA7">
      <w:r>
        <w:t>As part of our school activities, we may take photographs and record images, using a range of devices, of individuals within our school.</w:t>
      </w:r>
    </w:p>
    <w:p w14:paraId="68165973" w14:textId="77777777" w:rsidR="00150CA7" w:rsidRDefault="00150CA7" w:rsidP="00150CA7">
      <w:r>
        <w:t>We will obtain written consent from parents/</w:t>
      </w:r>
      <w:proofErr w:type="spellStart"/>
      <w:r>
        <w:t>carers</w:t>
      </w:r>
      <w:proofErr w:type="spellEnd"/>
      <w:r>
        <w:t xml:space="preserve"> for photographs and videos to be taken of their child for communication, marketing and promotional materials. We will clearly explain how the photograph and/or video will be used to both the parent/</w:t>
      </w:r>
      <w:proofErr w:type="spellStart"/>
      <w:r>
        <w:t>carer</w:t>
      </w:r>
      <w:proofErr w:type="spellEnd"/>
      <w:r>
        <w:t xml:space="preserve"> and pupil.</w:t>
      </w:r>
    </w:p>
    <w:p w14:paraId="3C7279FA" w14:textId="77777777" w:rsidR="00150CA7" w:rsidRDefault="00150CA7" w:rsidP="00150CA7"/>
    <w:p w14:paraId="0EBE4690" w14:textId="77777777" w:rsidR="00150CA7" w:rsidRPr="0052237D" w:rsidRDefault="00150CA7" w:rsidP="00150CA7">
      <w:r w:rsidRPr="0052237D">
        <w:t>Uses may include:</w:t>
      </w:r>
    </w:p>
    <w:p w14:paraId="34A5B484" w14:textId="77777777" w:rsidR="00150CA7" w:rsidRDefault="00150CA7" w:rsidP="00150CA7">
      <w:pPr>
        <w:numPr>
          <w:ilvl w:val="0"/>
          <w:numId w:val="17"/>
        </w:numPr>
      </w:pPr>
      <w:r>
        <w:t>Within school on notice boards, brochures, newsletters, etc.</w:t>
      </w:r>
    </w:p>
    <w:p w14:paraId="540AFA41" w14:textId="77777777" w:rsidR="00150CA7" w:rsidRDefault="00150CA7" w:rsidP="00150CA7">
      <w:pPr>
        <w:numPr>
          <w:ilvl w:val="0"/>
          <w:numId w:val="17"/>
        </w:numPr>
      </w:pPr>
      <w:r>
        <w:t>Outside of school by external agencies such as the school photographer, newspapers, campaigns</w:t>
      </w:r>
    </w:p>
    <w:p w14:paraId="442F6256" w14:textId="77777777" w:rsidR="00150CA7" w:rsidRDefault="00150CA7" w:rsidP="00150CA7">
      <w:pPr>
        <w:numPr>
          <w:ilvl w:val="0"/>
          <w:numId w:val="17"/>
        </w:numPr>
      </w:pPr>
      <w:r>
        <w:t>Online on our school website or social media pages</w:t>
      </w:r>
    </w:p>
    <w:p w14:paraId="68DC4519" w14:textId="77777777" w:rsidR="00150CA7" w:rsidRDefault="00150CA7" w:rsidP="00150CA7">
      <w:r>
        <w:t>Consent can be refused or withdrawn at any time. If consent is withdrawn, we will delete the photograph or video and not distribute it further.</w:t>
      </w:r>
    </w:p>
    <w:p w14:paraId="6553B156" w14:textId="77777777" w:rsidR="00150CA7" w:rsidRDefault="00150CA7" w:rsidP="00150CA7">
      <w:r>
        <w:t>When using photographs and videos in this way we will not accompany them with any other personal information about the child, to ensure they cannot be identified.</w:t>
      </w:r>
    </w:p>
    <w:p w14:paraId="56C7279A" w14:textId="77777777" w:rsidR="00150CA7" w:rsidRDefault="00150CA7" w:rsidP="00150CA7">
      <w:pPr>
        <w:pStyle w:val="Heading1"/>
        <w:numPr>
          <w:ilvl w:val="0"/>
          <w:numId w:val="0"/>
        </w:numPr>
      </w:pPr>
      <w:bookmarkStart w:id="15" w:name="_Toc508178040"/>
      <w:r>
        <w:t>12. Data protection by design and default</w:t>
      </w:r>
      <w:bookmarkEnd w:id="15"/>
    </w:p>
    <w:p w14:paraId="31472659" w14:textId="77777777" w:rsidR="00150CA7" w:rsidRDefault="00150CA7" w:rsidP="00150CA7">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1196F149" w14:textId="77777777" w:rsidR="00150CA7" w:rsidRDefault="00150CA7" w:rsidP="00150CA7">
      <w:pPr>
        <w:numPr>
          <w:ilvl w:val="0"/>
          <w:numId w:val="16"/>
        </w:numPr>
        <w:rPr>
          <w:lang w:val="en-GB"/>
        </w:rPr>
      </w:pPr>
      <w:r>
        <w:rPr>
          <w:lang w:val="en-GB"/>
        </w:rPr>
        <w:t>Appointing a suitably qualified DPO (an external company has been appointed to fulfil this role), and ensuring they have the necessary resources to fulfil their duties and maintain their expert knowledge</w:t>
      </w:r>
    </w:p>
    <w:p w14:paraId="66B345E6" w14:textId="77777777" w:rsidR="00150CA7" w:rsidRDefault="00150CA7" w:rsidP="00150CA7">
      <w:pPr>
        <w:numPr>
          <w:ilvl w:val="0"/>
          <w:numId w:val="16"/>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68D743B" w14:textId="77777777" w:rsidR="00150CA7" w:rsidRDefault="00150CA7" w:rsidP="00150CA7">
      <w:pPr>
        <w:numPr>
          <w:ilvl w:val="0"/>
          <w:numId w:val="16"/>
        </w:numPr>
        <w:rPr>
          <w:lang w:val="en-GB"/>
        </w:rPr>
      </w:pPr>
      <w:r>
        <w:rPr>
          <w:lang w:val="en-GB"/>
        </w:rPr>
        <w:lastRenderedPageBreak/>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7BB0AF95" w14:textId="77777777" w:rsidR="00150CA7" w:rsidRDefault="00150CA7" w:rsidP="00150CA7">
      <w:pPr>
        <w:numPr>
          <w:ilvl w:val="0"/>
          <w:numId w:val="16"/>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444CD127" w14:textId="77777777" w:rsidR="00150CA7" w:rsidRDefault="00150CA7" w:rsidP="00150CA7">
      <w:pPr>
        <w:numPr>
          <w:ilvl w:val="0"/>
          <w:numId w:val="16"/>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52009FE8" w14:textId="77777777" w:rsidR="00150CA7" w:rsidRDefault="00150CA7" w:rsidP="00150CA7">
      <w:pPr>
        <w:numPr>
          <w:ilvl w:val="0"/>
          <w:numId w:val="16"/>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7D035FD8" w14:textId="77777777" w:rsidR="00150CA7" w:rsidRDefault="00150CA7" w:rsidP="00150CA7">
      <w:pPr>
        <w:numPr>
          <w:ilvl w:val="0"/>
          <w:numId w:val="16"/>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0580D623" w14:textId="77777777" w:rsidR="00150CA7" w:rsidRPr="00BC19C7" w:rsidRDefault="00150CA7" w:rsidP="00150CA7">
      <w:pPr>
        <w:numPr>
          <w:ilvl w:val="0"/>
          <w:numId w:val="24"/>
        </w:numPr>
        <w:rPr>
          <w:lang w:eastAsia="x-none"/>
        </w:rPr>
      </w:pPr>
      <w:r w:rsidRPr="00BC19C7">
        <w:rPr>
          <w:lang w:eastAsia="x-none"/>
        </w:rPr>
        <w:t>For the benefit of data subjects, making available the name and contact details of our school and DPO and all information we are required to share about how we use and process their personal data (via our privacy notices)</w:t>
      </w:r>
    </w:p>
    <w:p w14:paraId="3AA3A926" w14:textId="77777777" w:rsidR="00150CA7" w:rsidRPr="00BC19C7" w:rsidRDefault="00150CA7" w:rsidP="00150CA7">
      <w:pPr>
        <w:numPr>
          <w:ilvl w:val="0"/>
          <w:numId w:val="24"/>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39CE5A1" w14:textId="77777777" w:rsidR="00150CA7" w:rsidRDefault="00150CA7" w:rsidP="00150CA7">
      <w:pPr>
        <w:pStyle w:val="Heading1"/>
        <w:numPr>
          <w:ilvl w:val="0"/>
          <w:numId w:val="0"/>
        </w:numPr>
      </w:pPr>
      <w:bookmarkStart w:id="16" w:name="_Toc491436302"/>
      <w:bookmarkStart w:id="17" w:name="_Toc508178041"/>
      <w:r>
        <w:t>13. Data security and s</w:t>
      </w:r>
      <w:r w:rsidRPr="004515DB">
        <w:t>torage of records</w:t>
      </w:r>
      <w:bookmarkEnd w:id="16"/>
      <w:bookmarkEnd w:id="17"/>
    </w:p>
    <w:p w14:paraId="25222EA0" w14:textId="77777777" w:rsidR="00150CA7" w:rsidRDefault="00150CA7" w:rsidP="00150CA7">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2B638180" w14:textId="77777777" w:rsidR="00150CA7" w:rsidRPr="00A4351B" w:rsidRDefault="00150CA7" w:rsidP="00150CA7">
      <w:pPr>
        <w:rPr>
          <w:lang w:val="en-GB" w:eastAsia="x-none"/>
        </w:rPr>
      </w:pPr>
      <w:r>
        <w:rPr>
          <w:lang w:val="en-GB" w:eastAsia="x-none"/>
        </w:rPr>
        <w:t>In particular:</w:t>
      </w:r>
    </w:p>
    <w:p w14:paraId="236BC905" w14:textId="77777777" w:rsidR="00150CA7" w:rsidRDefault="00150CA7" w:rsidP="00150CA7">
      <w:pPr>
        <w:numPr>
          <w:ilvl w:val="0"/>
          <w:numId w:val="10"/>
        </w:numPr>
        <w:rPr>
          <w:lang w:val="en-GB" w:eastAsia="x-none"/>
        </w:rPr>
      </w:pPr>
      <w:r>
        <w:rPr>
          <w:lang w:val="en-GB" w:eastAsia="x-none"/>
        </w:rPr>
        <w:t>Paper-based records and portable electronic devices, such as laptops and hard drives that contain personal data are kept under password protection when not in use.</w:t>
      </w:r>
    </w:p>
    <w:p w14:paraId="790B7D29" w14:textId="77777777" w:rsidR="00150CA7" w:rsidRDefault="00150CA7" w:rsidP="00150CA7">
      <w:pPr>
        <w:numPr>
          <w:ilvl w:val="0"/>
          <w:numId w:val="10"/>
        </w:numPr>
        <w:rPr>
          <w:lang w:val="en-GB" w:eastAsia="x-none"/>
        </w:rPr>
      </w:pPr>
      <w:r>
        <w:rPr>
          <w:lang w:val="en-GB" w:eastAsia="x-none"/>
        </w:rPr>
        <w:t>Papers containing confidential personal data must not be left on office and classroom desks, on staffroom tables, pinned to notice/display boards, or left anywhere else where there is general access</w:t>
      </w:r>
    </w:p>
    <w:p w14:paraId="48CD7E83" w14:textId="77777777" w:rsidR="00150CA7" w:rsidRPr="00BC176D" w:rsidRDefault="00150CA7" w:rsidP="00150CA7">
      <w:pPr>
        <w:numPr>
          <w:ilvl w:val="0"/>
          <w:numId w:val="10"/>
        </w:numPr>
        <w:rPr>
          <w:lang w:val="en-GB" w:eastAsia="x-none"/>
        </w:rPr>
      </w:pPr>
      <w:r>
        <w:rPr>
          <w:lang w:val="en-GB" w:eastAsia="x-none"/>
        </w:rPr>
        <w:t xml:space="preserve">Where personal information needs to be taken off site, staff must adhere to our policy that any school data and children’s books must be kept within the employees’ home (and not left in the car overnight). </w:t>
      </w:r>
    </w:p>
    <w:p w14:paraId="0E7B41BB" w14:textId="77777777" w:rsidR="00150CA7" w:rsidRDefault="00150CA7" w:rsidP="00150CA7">
      <w:pPr>
        <w:numPr>
          <w:ilvl w:val="0"/>
          <w:numId w:val="10"/>
        </w:numPr>
      </w:pPr>
      <w:r w:rsidRPr="0083160F">
        <w:t xml:space="preserve">Passwords that are at least </w:t>
      </w:r>
      <w:r>
        <w:t>6</w:t>
      </w:r>
      <w:r w:rsidRPr="0083160F">
        <w:t xml:space="preserve"> characters long containing letters and numbers are used to</w:t>
      </w:r>
      <w:r>
        <w:t xml:space="preserve"> access school computers, laptops and other electronic devices. Staff and pupils are reminded to change their passwords at regular intervals</w:t>
      </w:r>
    </w:p>
    <w:p w14:paraId="29956A1E" w14:textId="77777777" w:rsidR="00150CA7" w:rsidRDefault="00150CA7" w:rsidP="00150CA7">
      <w:pPr>
        <w:numPr>
          <w:ilvl w:val="0"/>
          <w:numId w:val="10"/>
        </w:numPr>
        <w:rPr>
          <w:lang w:val="en-GB" w:eastAsia="x-none"/>
        </w:rPr>
      </w:pPr>
      <w:r>
        <w:rPr>
          <w:lang w:val="en-GB" w:eastAsia="x-none"/>
        </w:rPr>
        <w:t>Encryption software is used to protect all portable devices and removable media, such as laptops and USB devices</w:t>
      </w:r>
    </w:p>
    <w:p w14:paraId="6414C9CD" w14:textId="77777777" w:rsidR="00150CA7" w:rsidRDefault="00150CA7" w:rsidP="00150CA7">
      <w:pPr>
        <w:numPr>
          <w:ilvl w:val="0"/>
          <w:numId w:val="10"/>
        </w:numPr>
        <w:rPr>
          <w:lang w:val="en-GB" w:eastAsia="x-none"/>
        </w:rPr>
      </w:pPr>
      <w:r w:rsidRPr="000F028B">
        <w:rPr>
          <w:lang w:val="en-GB" w:eastAsia="x-none"/>
        </w:rPr>
        <w:t>Staff, pupils or governors who store personal information on their personal devices are expected to follow the same security procedures as for school-</w:t>
      </w:r>
      <w:bookmarkStart w:id="18" w:name="_Toc491436303"/>
      <w:r>
        <w:rPr>
          <w:lang w:val="en-GB" w:eastAsia="x-none"/>
        </w:rPr>
        <w:t>owned equipment.</w:t>
      </w:r>
    </w:p>
    <w:p w14:paraId="0C8EB390" w14:textId="77777777" w:rsidR="00150CA7" w:rsidRPr="000F028B" w:rsidRDefault="00150CA7" w:rsidP="00150CA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598B58FA" w14:textId="77777777" w:rsidR="00150CA7" w:rsidRPr="00167714" w:rsidRDefault="00150CA7" w:rsidP="00150CA7">
      <w:pPr>
        <w:pStyle w:val="Heading1"/>
        <w:numPr>
          <w:ilvl w:val="0"/>
          <w:numId w:val="0"/>
        </w:numPr>
      </w:pPr>
      <w:bookmarkStart w:id="19" w:name="_Toc508178042"/>
      <w:r>
        <w:t xml:space="preserve">14. </w:t>
      </w:r>
      <w:r w:rsidRPr="00167714">
        <w:t>Disposal of records</w:t>
      </w:r>
      <w:bookmarkEnd w:id="18"/>
      <w:bookmarkEnd w:id="19"/>
    </w:p>
    <w:p w14:paraId="51E15B77" w14:textId="77777777" w:rsidR="00150CA7" w:rsidRPr="00903688" w:rsidRDefault="00150CA7" w:rsidP="00150CA7">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4D7ECC9B"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147C3120" w14:textId="77777777" w:rsidR="00150CA7" w:rsidRDefault="00150CA7" w:rsidP="00150CA7">
      <w:pPr>
        <w:pStyle w:val="ListParagraph"/>
        <w:ind w:left="0"/>
        <w:rPr>
          <w:sz w:val="20"/>
        </w:rPr>
      </w:pPr>
    </w:p>
    <w:p w14:paraId="7B7551CB" w14:textId="77777777" w:rsidR="00150CA7" w:rsidRPr="00314495" w:rsidRDefault="00150CA7" w:rsidP="00150CA7">
      <w:pPr>
        <w:pStyle w:val="ListParagraph"/>
        <w:ind w:left="0"/>
        <w:rPr>
          <w:rFonts w:ascii="Arial" w:hAnsi="Arial" w:cs="Arial"/>
          <w:color w:val="0092CF"/>
          <w:sz w:val="20"/>
          <w:szCs w:val="20"/>
          <w:u w:val="single"/>
        </w:rPr>
      </w:pPr>
      <w:r w:rsidRPr="00314495">
        <w:rPr>
          <w:rFonts w:ascii="Arial" w:hAnsi="Arial" w:cs="Arial"/>
          <w:sz w:val="20"/>
          <w:szCs w:val="20"/>
        </w:rPr>
        <w:t>The Information and Records Managements Society’s (IRMS) Toolkit sets out how long we keep information about pupils</w:t>
      </w:r>
      <w:r>
        <w:rPr>
          <w:rFonts w:ascii="Arial" w:hAnsi="Arial" w:cs="Arial"/>
          <w:sz w:val="20"/>
          <w:szCs w:val="20"/>
        </w:rPr>
        <w:t xml:space="preserve"> and employees</w:t>
      </w:r>
      <w:r w:rsidRPr="00314495">
        <w:rPr>
          <w:rFonts w:ascii="Arial" w:hAnsi="Arial" w:cs="Arial"/>
          <w:sz w:val="20"/>
          <w:szCs w:val="20"/>
        </w:rPr>
        <w:t xml:space="preserve">. Therefore, we hold data in line with the IRMS Schools Toolkit (Retention Guidelines page 35) </w:t>
      </w:r>
      <w:hyperlink r:id="rId13" w:history="1">
        <w:r w:rsidRPr="00314495">
          <w:rPr>
            <w:rStyle w:val="Hyperlink"/>
            <w:rFonts w:cs="Arial"/>
            <w:szCs w:val="20"/>
          </w:rPr>
          <w:t>https://irms.site-ym.com/resource/co</w:t>
        </w:r>
        <w:bookmarkStart w:id="20" w:name="_Hlt514915106"/>
        <w:r w:rsidRPr="00314495">
          <w:rPr>
            <w:rStyle w:val="Hyperlink"/>
            <w:rFonts w:cs="Arial"/>
            <w:szCs w:val="20"/>
          </w:rPr>
          <w:t>l</w:t>
        </w:r>
        <w:bookmarkEnd w:id="20"/>
        <w:r w:rsidRPr="00314495">
          <w:rPr>
            <w:rStyle w:val="Hyperlink"/>
            <w:rFonts w:cs="Arial"/>
            <w:szCs w:val="20"/>
          </w:rPr>
          <w:t>lection/8BCEF755-0353-4F66-9877-CCDA4BFEEAC4/2016_IRMS_Toolkit_for_Schools_v5_Master.pdf</w:t>
        </w:r>
      </w:hyperlink>
    </w:p>
    <w:p w14:paraId="5ECFC949" w14:textId="77777777" w:rsidR="00150CA7" w:rsidRDefault="00150CA7" w:rsidP="00150CA7">
      <w:pPr>
        <w:spacing w:after="0"/>
        <w:rPr>
          <w:rFonts w:cs="Arial"/>
          <w:color w:val="000000"/>
          <w:szCs w:val="20"/>
          <w:shd w:val="clear" w:color="auto" w:fill="FFFFFF"/>
        </w:rPr>
      </w:pPr>
    </w:p>
    <w:p w14:paraId="6469EF20" w14:textId="77777777" w:rsidR="00150CA7" w:rsidRPr="00167714" w:rsidRDefault="00150CA7" w:rsidP="00150CA7">
      <w:pPr>
        <w:pStyle w:val="Heading1"/>
        <w:numPr>
          <w:ilvl w:val="0"/>
          <w:numId w:val="0"/>
        </w:numPr>
      </w:pPr>
      <w:bookmarkStart w:id="21" w:name="_Toc508178043"/>
      <w:r>
        <w:t>15. Personal data breaches</w:t>
      </w:r>
      <w:bookmarkEnd w:id="21"/>
    </w:p>
    <w:p w14:paraId="4F079742"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w:t>
      </w:r>
      <w:proofErr w:type="spellStart"/>
      <w:r>
        <w:rPr>
          <w:rFonts w:cs="Arial"/>
          <w:color w:val="000000"/>
          <w:szCs w:val="20"/>
          <w:shd w:val="clear" w:color="auto" w:fill="FFFFFF"/>
        </w:rPr>
        <w:t>endeavours</w:t>
      </w:r>
      <w:proofErr w:type="spellEnd"/>
      <w:r>
        <w:rPr>
          <w:rFonts w:cs="Arial"/>
          <w:color w:val="000000"/>
          <w:szCs w:val="20"/>
          <w:shd w:val="clear" w:color="auto" w:fill="FFFFFF"/>
        </w:rPr>
        <w:t xml:space="preserve"> to ensure that there are no personal data breaches.  </w:t>
      </w:r>
    </w:p>
    <w:p w14:paraId="7142A9BF"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2576FE5F" w14:textId="77777777" w:rsidR="00150CA7" w:rsidRDefault="00150CA7" w:rsidP="00150CA7">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61095142" w14:textId="77777777" w:rsidR="00150CA7" w:rsidRPr="005216CB" w:rsidRDefault="00150CA7" w:rsidP="00150CA7">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A non-</w:t>
      </w:r>
      <w:proofErr w:type="spellStart"/>
      <w:r w:rsidRPr="005216CB">
        <w:rPr>
          <w:rFonts w:cs="Arial"/>
          <w:color w:val="000000"/>
          <w:szCs w:val="20"/>
          <w:shd w:val="clear" w:color="auto" w:fill="FFFFFF"/>
        </w:rPr>
        <w:t>anonymised</w:t>
      </w:r>
      <w:proofErr w:type="spellEnd"/>
      <w:r w:rsidRPr="005216CB">
        <w:rPr>
          <w:rFonts w:cs="Arial"/>
          <w:color w:val="000000"/>
          <w:szCs w:val="20"/>
          <w:shd w:val="clear" w:color="auto" w:fill="FFFFFF"/>
        </w:rPr>
        <w:t xml:space="preserve">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3D7F4D82" w14:textId="77777777" w:rsidR="00150CA7" w:rsidRPr="005216CB" w:rsidRDefault="00150CA7" w:rsidP="00150CA7">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 xml:space="preserve">an </w:t>
      </w:r>
      <w:proofErr w:type="spellStart"/>
      <w:r>
        <w:rPr>
          <w:rFonts w:cs="Arial"/>
          <w:color w:val="000000"/>
          <w:szCs w:val="20"/>
          <w:shd w:val="clear" w:color="auto" w:fill="FFFFFF"/>
        </w:rPr>
        <w:t>unauthorised</w:t>
      </w:r>
      <w:proofErr w:type="spellEnd"/>
      <w:r>
        <w:rPr>
          <w:rFonts w:cs="Arial"/>
          <w:color w:val="000000"/>
          <w:szCs w:val="20"/>
          <w:shd w:val="clear" w:color="auto" w:fill="FFFFFF"/>
        </w:rPr>
        <w:t xml:space="preserve"> person</w:t>
      </w:r>
    </w:p>
    <w:p w14:paraId="57CD49B8" w14:textId="77777777" w:rsidR="00150CA7" w:rsidRDefault="00150CA7" w:rsidP="00150CA7">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7991FB58" w14:textId="77777777" w:rsidR="00150CA7" w:rsidRDefault="00150CA7" w:rsidP="00150CA7">
      <w:pPr>
        <w:pStyle w:val="Heading1"/>
        <w:numPr>
          <w:ilvl w:val="0"/>
          <w:numId w:val="0"/>
        </w:numPr>
      </w:pPr>
      <w:bookmarkStart w:id="22" w:name="_Toc491436304"/>
      <w:bookmarkStart w:id="23" w:name="_Toc508178044"/>
      <w:r>
        <w:t>16. Training</w:t>
      </w:r>
      <w:bookmarkEnd w:id="22"/>
      <w:bookmarkEnd w:id="23"/>
    </w:p>
    <w:p w14:paraId="7064678F" w14:textId="0D13ECE2" w:rsidR="00150CA7" w:rsidRPr="00903688" w:rsidRDefault="00150CA7" w:rsidP="00150CA7">
      <w:pPr>
        <w:spacing w:after="0"/>
        <w:rPr>
          <w:rFonts w:cs="Arial"/>
          <w:szCs w:val="20"/>
        </w:rPr>
      </w:pPr>
      <w:r>
        <w:rPr>
          <w:rFonts w:cs="Arial"/>
          <w:szCs w:val="20"/>
        </w:rPr>
        <w:t>All s</w:t>
      </w:r>
      <w:r w:rsidRPr="00903688">
        <w:rPr>
          <w:rFonts w:cs="Arial"/>
          <w:szCs w:val="20"/>
        </w:rPr>
        <w:t xml:space="preserve">taff </w:t>
      </w:r>
      <w:r w:rsidR="00E868B0">
        <w:rPr>
          <w:rFonts w:cs="Arial"/>
          <w:szCs w:val="20"/>
        </w:rPr>
        <w:t>will be</w:t>
      </w:r>
      <w:r w:rsidRPr="00903688">
        <w:rPr>
          <w:rFonts w:cs="Arial"/>
          <w:szCs w:val="20"/>
        </w:rPr>
        <w:t xml:space="preserve"> provided with</w:t>
      </w:r>
      <w:r>
        <w:rPr>
          <w:rFonts w:cs="Arial"/>
          <w:szCs w:val="20"/>
        </w:rPr>
        <w:t xml:space="preserve"> data protection</w:t>
      </w:r>
      <w:r w:rsidRPr="00903688">
        <w:rPr>
          <w:rFonts w:cs="Arial"/>
          <w:szCs w:val="20"/>
        </w:rPr>
        <w:t xml:space="preserve"> training as part of their induction process.</w:t>
      </w:r>
    </w:p>
    <w:p w14:paraId="56E5DE3F" w14:textId="77777777" w:rsidR="00150CA7" w:rsidRDefault="00150CA7" w:rsidP="00150CA7">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4B8BF61F" w14:textId="77777777" w:rsidR="00150CA7" w:rsidRDefault="00150CA7" w:rsidP="00150CA7">
      <w:pPr>
        <w:pStyle w:val="Heading1"/>
        <w:numPr>
          <w:ilvl w:val="0"/>
          <w:numId w:val="0"/>
        </w:numPr>
      </w:pPr>
      <w:bookmarkStart w:id="24" w:name="_Toc491436306"/>
      <w:bookmarkStart w:id="25" w:name="_Toc508178045"/>
      <w:r>
        <w:t>17. Monitoring arrangements</w:t>
      </w:r>
      <w:bookmarkEnd w:id="24"/>
      <w:bookmarkEnd w:id="25"/>
    </w:p>
    <w:p w14:paraId="536DD7EE" w14:textId="77777777" w:rsidR="00150CA7" w:rsidRDefault="00150CA7" w:rsidP="00150CA7">
      <w:r w:rsidRPr="00BC176D">
        <w:rPr>
          <w:shd w:val="clear" w:color="auto" w:fill="FFFFFF"/>
          <w:lang w:val="en-GB"/>
        </w:rPr>
        <w:t>The DPO</w:t>
      </w:r>
      <w:r w:rsidRPr="004515DB">
        <w:t xml:space="preserve"> is responsible for monitor</w:t>
      </w:r>
      <w:r>
        <w:t>ing and reviewing this policy.</w:t>
      </w:r>
    </w:p>
    <w:p w14:paraId="3801A90B" w14:textId="143FE1C3" w:rsidR="00150CA7" w:rsidRDefault="00150CA7" w:rsidP="00150CA7">
      <w:pPr>
        <w:rPr>
          <w:rFonts w:cs="Arial"/>
          <w:szCs w:val="20"/>
        </w:rPr>
      </w:pPr>
      <w:r>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911A5D">
        <w:rPr>
          <w:rFonts w:cs="Arial"/>
          <w:b/>
          <w:szCs w:val="20"/>
        </w:rPr>
        <w:t>every 2 years</w:t>
      </w:r>
      <w:r>
        <w:rPr>
          <w:rFonts w:cs="Arial"/>
          <w:szCs w:val="20"/>
        </w:rPr>
        <w:t xml:space="preserve"> and shared with the schools advisory panel.</w:t>
      </w:r>
    </w:p>
    <w:p w14:paraId="32BECDD5" w14:textId="77777777" w:rsidR="00150CA7" w:rsidRPr="006C5D1C" w:rsidRDefault="00150CA7" w:rsidP="00150CA7">
      <w:pPr>
        <w:pStyle w:val="Heading1"/>
      </w:pPr>
      <w:r>
        <w:rPr>
          <w:color w:val="F15F22"/>
        </w:rPr>
        <w:br w:type="page"/>
      </w:r>
      <w:bookmarkStart w:id="26" w:name="_Toc508178047"/>
      <w:r>
        <w:lastRenderedPageBreak/>
        <w:t>Appendix 1: Personal data breach procedure</w:t>
      </w:r>
      <w:bookmarkEnd w:id="26"/>
    </w:p>
    <w:p w14:paraId="5CEB3F1E" w14:textId="77777777" w:rsidR="00150CA7" w:rsidRDefault="00150CA7" w:rsidP="00150CA7">
      <w:pPr>
        <w:spacing w:after="0"/>
      </w:pPr>
      <w:r>
        <w:t xml:space="preserve">This procedure is based on </w:t>
      </w:r>
      <w:hyperlink r:id="rId14"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7E13A77" w14:textId="77777777" w:rsidR="00150CA7" w:rsidRDefault="00150CA7" w:rsidP="00150CA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ff member or data processor must immediately notify the DPO</w:t>
      </w:r>
    </w:p>
    <w:p w14:paraId="268CB588" w14:textId="77777777" w:rsidR="00150CA7" w:rsidRDefault="00150CA7" w:rsidP="00150CA7">
      <w:pPr>
        <w:numPr>
          <w:ilvl w:val="0"/>
          <w:numId w:val="20"/>
        </w:numPr>
        <w:spacing w:after="0"/>
        <w:rPr>
          <w:rFonts w:cs="Arial"/>
          <w:szCs w:val="20"/>
        </w:rPr>
      </w:pPr>
      <w:r>
        <w:rPr>
          <w:rFonts w:cs="Arial"/>
          <w:szCs w:val="20"/>
        </w:rPr>
        <w:t xml:space="preserve">The DPO will investigate the report and determine whether a breach has occurred. To decide, the DPO will consider whether personal data has been accidentally or unlawfully: </w:t>
      </w:r>
    </w:p>
    <w:p w14:paraId="7F1CF520" w14:textId="77777777" w:rsidR="00150CA7" w:rsidRDefault="00150CA7" w:rsidP="00150CA7">
      <w:pPr>
        <w:numPr>
          <w:ilvl w:val="0"/>
          <w:numId w:val="20"/>
        </w:numPr>
        <w:spacing w:after="0"/>
        <w:ind w:firstLine="273"/>
        <w:rPr>
          <w:rFonts w:cs="Arial"/>
          <w:szCs w:val="20"/>
        </w:rPr>
      </w:pPr>
      <w:r>
        <w:rPr>
          <w:rFonts w:cs="Arial"/>
          <w:szCs w:val="20"/>
        </w:rPr>
        <w:t xml:space="preserve">Lost </w:t>
      </w:r>
    </w:p>
    <w:p w14:paraId="14F4BAD9" w14:textId="77777777" w:rsidR="00150CA7" w:rsidRDefault="00150CA7" w:rsidP="00150CA7">
      <w:pPr>
        <w:numPr>
          <w:ilvl w:val="0"/>
          <w:numId w:val="20"/>
        </w:numPr>
        <w:spacing w:after="0"/>
        <w:ind w:firstLine="273"/>
        <w:rPr>
          <w:rFonts w:cs="Arial"/>
          <w:szCs w:val="20"/>
        </w:rPr>
      </w:pPr>
      <w:r>
        <w:rPr>
          <w:rFonts w:cs="Arial"/>
          <w:szCs w:val="20"/>
        </w:rPr>
        <w:t>Stolen</w:t>
      </w:r>
    </w:p>
    <w:p w14:paraId="0BB0D1CE" w14:textId="77777777" w:rsidR="00150CA7" w:rsidRDefault="00150CA7" w:rsidP="00150CA7">
      <w:pPr>
        <w:numPr>
          <w:ilvl w:val="0"/>
          <w:numId w:val="20"/>
        </w:numPr>
        <w:spacing w:after="0"/>
        <w:ind w:firstLine="273"/>
        <w:rPr>
          <w:rFonts w:cs="Arial"/>
          <w:szCs w:val="20"/>
        </w:rPr>
      </w:pPr>
      <w:r>
        <w:rPr>
          <w:rFonts w:cs="Arial"/>
          <w:szCs w:val="20"/>
        </w:rPr>
        <w:t>Destroyed</w:t>
      </w:r>
    </w:p>
    <w:p w14:paraId="196D7D71" w14:textId="77777777" w:rsidR="00150CA7" w:rsidRDefault="00150CA7" w:rsidP="00150CA7">
      <w:pPr>
        <w:numPr>
          <w:ilvl w:val="0"/>
          <w:numId w:val="20"/>
        </w:numPr>
        <w:spacing w:after="0"/>
        <w:ind w:firstLine="273"/>
        <w:rPr>
          <w:rFonts w:cs="Arial"/>
          <w:szCs w:val="20"/>
        </w:rPr>
      </w:pPr>
      <w:r>
        <w:rPr>
          <w:rFonts w:cs="Arial"/>
          <w:szCs w:val="20"/>
        </w:rPr>
        <w:t>Altered</w:t>
      </w:r>
    </w:p>
    <w:p w14:paraId="187214F8" w14:textId="77777777" w:rsidR="00150CA7" w:rsidRDefault="00150CA7" w:rsidP="00150CA7">
      <w:pPr>
        <w:numPr>
          <w:ilvl w:val="0"/>
          <w:numId w:val="20"/>
        </w:numPr>
        <w:spacing w:after="0"/>
        <w:ind w:firstLine="273"/>
        <w:rPr>
          <w:rFonts w:cs="Arial"/>
          <w:szCs w:val="20"/>
        </w:rPr>
      </w:pPr>
      <w:r>
        <w:rPr>
          <w:rFonts w:cs="Arial"/>
          <w:szCs w:val="20"/>
        </w:rPr>
        <w:t>Disclosed or made available where it should not have been</w:t>
      </w:r>
    </w:p>
    <w:p w14:paraId="6B9B3B6B" w14:textId="77777777" w:rsidR="00150CA7" w:rsidRPr="00B27EDC" w:rsidRDefault="00150CA7" w:rsidP="00150CA7">
      <w:pPr>
        <w:numPr>
          <w:ilvl w:val="0"/>
          <w:numId w:val="20"/>
        </w:numPr>
        <w:spacing w:after="0"/>
        <w:ind w:firstLine="273"/>
        <w:rPr>
          <w:rFonts w:cs="Arial"/>
          <w:szCs w:val="20"/>
        </w:rPr>
      </w:pPr>
      <w:r>
        <w:rPr>
          <w:rFonts w:cs="Arial"/>
          <w:szCs w:val="20"/>
        </w:rPr>
        <w:t xml:space="preserve">Made available to </w:t>
      </w:r>
      <w:proofErr w:type="spellStart"/>
      <w:r>
        <w:rPr>
          <w:rFonts w:cs="Arial"/>
          <w:szCs w:val="20"/>
        </w:rPr>
        <w:t>unauthorised</w:t>
      </w:r>
      <w:proofErr w:type="spellEnd"/>
      <w:r>
        <w:rPr>
          <w:rFonts w:cs="Arial"/>
          <w:szCs w:val="20"/>
        </w:rPr>
        <w:t xml:space="preserve"> people</w:t>
      </w:r>
    </w:p>
    <w:p w14:paraId="3D436318" w14:textId="77777777" w:rsidR="00150CA7" w:rsidRDefault="00150CA7" w:rsidP="00150CA7">
      <w:pPr>
        <w:numPr>
          <w:ilvl w:val="0"/>
          <w:numId w:val="20"/>
        </w:numPr>
        <w:spacing w:after="0"/>
        <w:rPr>
          <w:rFonts w:cs="Arial"/>
          <w:szCs w:val="20"/>
        </w:rPr>
      </w:pPr>
      <w:r>
        <w:rPr>
          <w:rFonts w:cs="Arial"/>
          <w:szCs w:val="20"/>
        </w:rPr>
        <w:t>The DPO will alert the chair of governors</w:t>
      </w:r>
    </w:p>
    <w:p w14:paraId="5D3D66DC" w14:textId="77777777" w:rsidR="00150CA7" w:rsidRDefault="00150CA7" w:rsidP="00150CA7">
      <w:pPr>
        <w:numPr>
          <w:ilvl w:val="0"/>
          <w:numId w:val="20"/>
        </w:numPr>
        <w:spacing w:after="0"/>
        <w:rPr>
          <w:rFonts w:cs="Arial"/>
          <w:szCs w:val="20"/>
        </w:rPr>
      </w:pPr>
      <w:r>
        <w:rPr>
          <w:rFonts w:cs="Arial"/>
          <w:szCs w:val="20"/>
        </w:rPr>
        <w:t xml:space="preserve">The DPO will make all reasonable efforts to contain and </w:t>
      </w:r>
      <w:proofErr w:type="spellStart"/>
      <w:r>
        <w:rPr>
          <w:rFonts w:cs="Arial"/>
          <w:szCs w:val="20"/>
        </w:rPr>
        <w:t>minimise</w:t>
      </w:r>
      <w:proofErr w:type="spellEnd"/>
      <w:r>
        <w:rPr>
          <w:rFonts w:cs="Arial"/>
          <w:szCs w:val="20"/>
        </w:rPr>
        <w:t xml:space="preserve"> the impact of the breach, assisted by relevant staff members or data processors where necessary. (Actions relevant to specific data types are set out at the end of this procedure)</w:t>
      </w:r>
    </w:p>
    <w:p w14:paraId="179FE948" w14:textId="77777777" w:rsidR="00150CA7" w:rsidRPr="00C86227" w:rsidRDefault="00150CA7" w:rsidP="00150CA7">
      <w:pPr>
        <w:numPr>
          <w:ilvl w:val="0"/>
          <w:numId w:val="20"/>
        </w:numPr>
        <w:spacing w:after="0"/>
        <w:rPr>
          <w:rFonts w:cs="Arial"/>
          <w:szCs w:val="20"/>
        </w:rPr>
      </w:pPr>
      <w:r>
        <w:rPr>
          <w:rFonts w:cs="Arial"/>
          <w:szCs w:val="20"/>
        </w:rPr>
        <w:t>The DPO will assess the potential consequences, based on how serious they are, and how likely they are to happen</w:t>
      </w:r>
    </w:p>
    <w:p w14:paraId="6CC51D16" w14:textId="77777777" w:rsidR="00150CA7" w:rsidRDefault="00150CA7" w:rsidP="00150CA7">
      <w:pPr>
        <w:numPr>
          <w:ilvl w:val="0"/>
          <w:numId w:val="20"/>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60F9BC18" w14:textId="77777777" w:rsidR="00150CA7" w:rsidRDefault="00150CA7" w:rsidP="00150CA7">
      <w:pPr>
        <w:numPr>
          <w:ilvl w:val="0"/>
          <w:numId w:val="20"/>
        </w:numPr>
        <w:spacing w:after="0"/>
        <w:ind w:firstLine="273"/>
        <w:rPr>
          <w:rFonts w:cs="Arial"/>
          <w:szCs w:val="20"/>
        </w:rPr>
      </w:pPr>
      <w:r>
        <w:rPr>
          <w:rFonts w:cs="Arial"/>
          <w:szCs w:val="20"/>
        </w:rPr>
        <w:t>Loss of control over their data</w:t>
      </w:r>
    </w:p>
    <w:p w14:paraId="67B1BC28" w14:textId="77777777" w:rsidR="00150CA7" w:rsidRDefault="00150CA7" w:rsidP="00150CA7">
      <w:pPr>
        <w:numPr>
          <w:ilvl w:val="0"/>
          <w:numId w:val="20"/>
        </w:numPr>
        <w:spacing w:after="0"/>
        <w:ind w:firstLine="273"/>
        <w:rPr>
          <w:rFonts w:cs="Arial"/>
          <w:szCs w:val="20"/>
        </w:rPr>
      </w:pPr>
      <w:r>
        <w:rPr>
          <w:rFonts w:cs="Arial"/>
          <w:szCs w:val="20"/>
        </w:rPr>
        <w:t xml:space="preserve">Discrimination </w:t>
      </w:r>
    </w:p>
    <w:p w14:paraId="288C49C3" w14:textId="77777777" w:rsidR="00150CA7" w:rsidRDefault="00150CA7" w:rsidP="00150CA7">
      <w:pPr>
        <w:numPr>
          <w:ilvl w:val="0"/>
          <w:numId w:val="20"/>
        </w:numPr>
        <w:spacing w:after="0"/>
        <w:ind w:firstLine="273"/>
        <w:rPr>
          <w:rFonts w:cs="Arial"/>
          <w:szCs w:val="20"/>
        </w:rPr>
      </w:pPr>
      <w:r>
        <w:rPr>
          <w:rFonts w:cs="Arial"/>
          <w:szCs w:val="20"/>
        </w:rPr>
        <w:t>Identify theft or fraud</w:t>
      </w:r>
    </w:p>
    <w:p w14:paraId="28F681A7" w14:textId="77777777" w:rsidR="00150CA7" w:rsidRDefault="00150CA7" w:rsidP="00150CA7">
      <w:pPr>
        <w:numPr>
          <w:ilvl w:val="0"/>
          <w:numId w:val="20"/>
        </w:numPr>
        <w:spacing w:after="0"/>
        <w:ind w:firstLine="273"/>
        <w:rPr>
          <w:rFonts w:cs="Arial"/>
          <w:szCs w:val="20"/>
        </w:rPr>
      </w:pPr>
      <w:r>
        <w:rPr>
          <w:rFonts w:cs="Arial"/>
          <w:szCs w:val="20"/>
        </w:rPr>
        <w:t>Financial loss</w:t>
      </w:r>
    </w:p>
    <w:p w14:paraId="13D8A5E8" w14:textId="77777777" w:rsidR="00150CA7" w:rsidRDefault="00150CA7" w:rsidP="00150CA7">
      <w:pPr>
        <w:numPr>
          <w:ilvl w:val="0"/>
          <w:numId w:val="20"/>
        </w:numPr>
        <w:spacing w:after="0"/>
        <w:ind w:firstLine="273"/>
        <w:rPr>
          <w:rFonts w:cs="Arial"/>
          <w:szCs w:val="20"/>
        </w:rPr>
      </w:pPr>
      <w:proofErr w:type="spellStart"/>
      <w:r>
        <w:rPr>
          <w:rFonts w:cs="Arial"/>
          <w:szCs w:val="20"/>
        </w:rPr>
        <w:t>Unauthorised</w:t>
      </w:r>
      <w:proofErr w:type="spellEnd"/>
      <w:r>
        <w:rPr>
          <w:rFonts w:cs="Arial"/>
          <w:szCs w:val="20"/>
        </w:rPr>
        <w:t xml:space="preserve"> reversal of </w:t>
      </w:r>
      <w:proofErr w:type="spellStart"/>
      <w:r>
        <w:rPr>
          <w:rFonts w:cs="Arial"/>
          <w:szCs w:val="20"/>
        </w:rPr>
        <w:t>pseudonymisation</w:t>
      </w:r>
      <w:proofErr w:type="spellEnd"/>
      <w:r>
        <w:rPr>
          <w:rFonts w:cs="Arial"/>
          <w:szCs w:val="20"/>
        </w:rPr>
        <w:t xml:space="preserve"> (for example, key-coding) </w:t>
      </w:r>
    </w:p>
    <w:p w14:paraId="79617EA2" w14:textId="77777777" w:rsidR="00150CA7" w:rsidRDefault="00150CA7" w:rsidP="00150CA7">
      <w:pPr>
        <w:numPr>
          <w:ilvl w:val="0"/>
          <w:numId w:val="20"/>
        </w:numPr>
        <w:spacing w:after="0"/>
        <w:ind w:firstLine="273"/>
        <w:rPr>
          <w:rFonts w:cs="Arial"/>
          <w:szCs w:val="20"/>
        </w:rPr>
      </w:pPr>
      <w:r>
        <w:rPr>
          <w:rFonts w:cs="Arial"/>
          <w:szCs w:val="20"/>
        </w:rPr>
        <w:t>Damage to reputation</w:t>
      </w:r>
    </w:p>
    <w:p w14:paraId="2C440663" w14:textId="77777777" w:rsidR="00150CA7" w:rsidRPr="000B321D" w:rsidRDefault="00150CA7" w:rsidP="00150CA7">
      <w:pPr>
        <w:numPr>
          <w:ilvl w:val="0"/>
          <w:numId w:val="20"/>
        </w:numPr>
        <w:spacing w:after="0"/>
        <w:ind w:firstLine="273"/>
        <w:rPr>
          <w:rFonts w:cs="Arial"/>
          <w:szCs w:val="20"/>
        </w:rPr>
      </w:pPr>
      <w:r>
        <w:rPr>
          <w:rFonts w:cs="Arial"/>
          <w:szCs w:val="20"/>
        </w:rPr>
        <w:t>Loss of confidentiality</w:t>
      </w:r>
    </w:p>
    <w:p w14:paraId="48B5CF6B" w14:textId="77777777" w:rsidR="00150CA7" w:rsidRDefault="00150CA7" w:rsidP="00150CA7">
      <w:pPr>
        <w:numPr>
          <w:ilvl w:val="0"/>
          <w:numId w:val="20"/>
        </w:numPr>
        <w:spacing w:after="0"/>
        <w:ind w:firstLine="273"/>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01E31258" w14:textId="77777777" w:rsidR="00150CA7" w:rsidRDefault="00150CA7" w:rsidP="00150CA7">
      <w:pPr>
        <w:spacing w:after="0"/>
        <w:ind w:left="720"/>
        <w:rPr>
          <w:rFonts w:cs="Arial"/>
          <w:szCs w:val="20"/>
        </w:rPr>
      </w:pPr>
      <w:r>
        <w:rPr>
          <w:rFonts w:cs="Arial"/>
          <w:szCs w:val="20"/>
        </w:rPr>
        <w:t>If it’s likely that there will be a risk to people’s rights and freedoms, the DPO must notify the ICO.</w:t>
      </w:r>
    </w:p>
    <w:p w14:paraId="7F435E9B" w14:textId="77777777" w:rsidR="00150CA7" w:rsidRPr="000F028B" w:rsidRDefault="00150CA7" w:rsidP="00150CA7">
      <w:pPr>
        <w:numPr>
          <w:ilvl w:val="0"/>
          <w:numId w:val="20"/>
        </w:numPr>
        <w:spacing w:after="0"/>
        <w:rPr>
          <w:rFonts w:cs="Arial"/>
          <w:szCs w:val="20"/>
        </w:rPr>
      </w:pPr>
      <w:r w:rsidRPr="000F028B">
        <w:rPr>
          <w:rFonts w:cs="Arial"/>
          <w:szCs w:val="20"/>
        </w:rPr>
        <w:t xml:space="preserve">The DPO will document the decision (either way) in case it is challenged at a later date by the ICO or an individual affected by the breach. Documented decisions are stored </w:t>
      </w:r>
    </w:p>
    <w:p w14:paraId="569159B2" w14:textId="77777777" w:rsidR="00150CA7" w:rsidRPr="000F028B" w:rsidRDefault="00150CA7" w:rsidP="00150CA7">
      <w:pPr>
        <w:numPr>
          <w:ilvl w:val="0"/>
          <w:numId w:val="20"/>
        </w:numPr>
        <w:spacing w:after="0"/>
        <w:rPr>
          <w:rFonts w:cs="Arial"/>
          <w:szCs w:val="20"/>
        </w:rPr>
      </w:pPr>
      <w:r w:rsidRPr="000F028B">
        <w:rPr>
          <w:rFonts w:cs="Arial"/>
          <w:szCs w:val="20"/>
        </w:rPr>
        <w:t xml:space="preserve">Where the ICO must be notified, the DPO will do this via the </w:t>
      </w:r>
      <w:hyperlink r:id="rId15" w:history="1">
        <w:r w:rsidRPr="000F028B">
          <w:rPr>
            <w:rStyle w:val="Hyperlink"/>
            <w:rFonts w:cs="Arial"/>
            <w:szCs w:val="20"/>
          </w:rPr>
          <w:t>‘report a breach’ page of the ICO website</w:t>
        </w:r>
      </w:hyperlink>
      <w:r w:rsidRPr="000F028B">
        <w:rPr>
          <w:rFonts w:cs="Arial"/>
          <w:szCs w:val="20"/>
        </w:rPr>
        <w:t xml:space="preserve"> within 72 hours. As required, the DPO will set out: </w:t>
      </w:r>
    </w:p>
    <w:p w14:paraId="212AD61C" w14:textId="77777777" w:rsidR="00150CA7" w:rsidRPr="00C86227" w:rsidRDefault="00150CA7" w:rsidP="00150CA7">
      <w:pPr>
        <w:numPr>
          <w:ilvl w:val="0"/>
          <w:numId w:val="20"/>
        </w:numPr>
        <w:spacing w:after="0"/>
        <w:ind w:left="1276"/>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0364BEDA" w14:textId="77777777" w:rsidR="00150CA7" w:rsidRPr="00C86227" w:rsidRDefault="00150CA7" w:rsidP="00150CA7">
      <w:pPr>
        <w:numPr>
          <w:ilvl w:val="0"/>
          <w:numId w:val="20"/>
        </w:numPr>
        <w:spacing w:after="0"/>
        <w:ind w:left="1276"/>
        <w:rPr>
          <w:rFonts w:cs="Arial"/>
          <w:szCs w:val="20"/>
        </w:rPr>
      </w:pPr>
      <w:r>
        <w:rPr>
          <w:rFonts w:cs="Arial"/>
          <w:szCs w:val="20"/>
        </w:rPr>
        <w:t>T</w:t>
      </w:r>
      <w:r w:rsidRPr="00C86227">
        <w:rPr>
          <w:rFonts w:cs="Arial"/>
          <w:szCs w:val="20"/>
        </w:rPr>
        <w:t>he categories and approximate number of individuals concerned</w:t>
      </w:r>
    </w:p>
    <w:p w14:paraId="4AFA5A08" w14:textId="77777777" w:rsidR="00150CA7" w:rsidRPr="00C86227" w:rsidRDefault="00150CA7" w:rsidP="00150CA7">
      <w:pPr>
        <w:numPr>
          <w:ilvl w:val="0"/>
          <w:numId w:val="20"/>
        </w:numPr>
        <w:spacing w:after="0"/>
        <w:ind w:left="1276"/>
        <w:rPr>
          <w:rFonts w:cs="Arial"/>
          <w:szCs w:val="20"/>
        </w:rPr>
      </w:pPr>
      <w:r>
        <w:rPr>
          <w:rFonts w:cs="Arial"/>
          <w:szCs w:val="20"/>
        </w:rPr>
        <w:t>T</w:t>
      </w:r>
      <w:r w:rsidRPr="00C86227">
        <w:rPr>
          <w:rFonts w:cs="Arial"/>
          <w:szCs w:val="20"/>
        </w:rPr>
        <w:t>he categories and approximate number of personal data records concerned</w:t>
      </w:r>
    </w:p>
    <w:p w14:paraId="015CBE86" w14:textId="77777777" w:rsidR="00150CA7" w:rsidRPr="00C86227" w:rsidRDefault="00150CA7" w:rsidP="00150CA7">
      <w:pPr>
        <w:numPr>
          <w:ilvl w:val="0"/>
          <w:numId w:val="20"/>
        </w:numPr>
        <w:spacing w:after="0"/>
        <w:ind w:left="1276"/>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5E05D772" w14:textId="77777777" w:rsidR="00150CA7" w:rsidRPr="00C86227" w:rsidRDefault="00150CA7" w:rsidP="00150CA7">
      <w:pPr>
        <w:numPr>
          <w:ilvl w:val="0"/>
          <w:numId w:val="20"/>
        </w:numPr>
        <w:spacing w:after="0"/>
        <w:ind w:left="1276"/>
        <w:rPr>
          <w:rFonts w:cs="Arial"/>
          <w:szCs w:val="20"/>
        </w:rPr>
      </w:pPr>
      <w:r>
        <w:rPr>
          <w:rFonts w:cs="Arial"/>
          <w:szCs w:val="20"/>
        </w:rPr>
        <w:t>A</w:t>
      </w:r>
      <w:r w:rsidRPr="00C86227">
        <w:rPr>
          <w:rFonts w:cs="Arial"/>
          <w:szCs w:val="20"/>
        </w:rPr>
        <w:t xml:space="preserve"> description of the likely consequences of the personal data breach</w:t>
      </w:r>
    </w:p>
    <w:p w14:paraId="2127162C" w14:textId="77777777" w:rsidR="00150CA7" w:rsidRDefault="00150CA7" w:rsidP="00150CA7">
      <w:pPr>
        <w:numPr>
          <w:ilvl w:val="0"/>
          <w:numId w:val="20"/>
        </w:numPr>
        <w:spacing w:after="0"/>
        <w:ind w:left="1276"/>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mitigate any possible adverse effects</w:t>
      </w:r>
      <w:r>
        <w:rPr>
          <w:rFonts w:cs="Arial"/>
          <w:szCs w:val="20"/>
        </w:rPr>
        <w:t xml:space="preserve"> on the individual(s) concerned</w:t>
      </w:r>
    </w:p>
    <w:p w14:paraId="738A482F" w14:textId="77777777" w:rsidR="00150CA7" w:rsidRPr="00C86227" w:rsidRDefault="00150CA7" w:rsidP="00150CA7">
      <w:pPr>
        <w:numPr>
          <w:ilvl w:val="0"/>
          <w:numId w:val="20"/>
        </w:numPr>
        <w:spacing w:after="0"/>
        <w:rPr>
          <w:rFonts w:cs="Arial"/>
          <w:szCs w:val="20"/>
        </w:rPr>
      </w:pPr>
      <w:r>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B0027BD" w14:textId="77777777" w:rsidR="00150CA7" w:rsidRDefault="00150CA7" w:rsidP="00150CA7">
      <w:pPr>
        <w:numPr>
          <w:ilvl w:val="0"/>
          <w:numId w:val="20"/>
        </w:numPr>
        <w:spacing w:after="0"/>
        <w:rPr>
          <w:rFonts w:cs="Arial"/>
          <w:szCs w:val="20"/>
        </w:rPr>
      </w:pPr>
      <w:r>
        <w:rPr>
          <w:rFonts w:cs="Arial"/>
          <w:szCs w:val="20"/>
        </w:rPr>
        <w:lastRenderedPageBreak/>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70015074" w14:textId="77777777" w:rsidR="00150CA7" w:rsidRPr="0087791F" w:rsidRDefault="00150CA7" w:rsidP="00150CA7">
      <w:pPr>
        <w:numPr>
          <w:ilvl w:val="0"/>
          <w:numId w:val="20"/>
        </w:numPr>
        <w:spacing w:after="0"/>
        <w:ind w:firstLine="414"/>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7D786753" w14:textId="77777777" w:rsidR="00150CA7" w:rsidRPr="0087791F" w:rsidRDefault="00150CA7" w:rsidP="00150CA7">
      <w:pPr>
        <w:numPr>
          <w:ilvl w:val="0"/>
          <w:numId w:val="20"/>
        </w:numPr>
        <w:spacing w:after="0"/>
        <w:ind w:firstLine="414"/>
        <w:rPr>
          <w:rFonts w:cs="Arial"/>
          <w:szCs w:val="20"/>
        </w:rPr>
      </w:pPr>
      <w:r>
        <w:rPr>
          <w:rFonts w:cs="Arial"/>
          <w:szCs w:val="20"/>
        </w:rPr>
        <w:t>A</w:t>
      </w:r>
      <w:r w:rsidRPr="0087791F">
        <w:rPr>
          <w:rFonts w:cs="Arial"/>
          <w:szCs w:val="20"/>
        </w:rPr>
        <w:t xml:space="preserve"> description of the likely consequences of the personal data breach</w:t>
      </w:r>
    </w:p>
    <w:p w14:paraId="0F20DEA8" w14:textId="77777777" w:rsidR="00150CA7" w:rsidRPr="00DB11D9" w:rsidRDefault="00150CA7" w:rsidP="00150CA7">
      <w:pPr>
        <w:numPr>
          <w:ilvl w:val="0"/>
          <w:numId w:val="20"/>
        </w:numPr>
        <w:spacing w:after="0"/>
        <w:ind w:firstLine="414"/>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0A7E1D" w14:textId="77777777" w:rsidR="00150CA7" w:rsidRDefault="00150CA7" w:rsidP="00150CA7">
      <w:pPr>
        <w:numPr>
          <w:ilvl w:val="0"/>
          <w:numId w:val="20"/>
        </w:numPr>
        <w:spacing w:after="0"/>
        <w:rPr>
          <w:rFonts w:cs="Arial"/>
          <w:szCs w:val="20"/>
        </w:rPr>
      </w:pPr>
      <w:r>
        <w:rPr>
          <w:rFonts w:cs="Arial"/>
          <w:szCs w:val="20"/>
        </w:rPr>
        <w:t>The DPO will notify any relevant third parties who can help mitigate the loss to individuals – for example, the police, insurers, banks or credit card companies</w:t>
      </w:r>
    </w:p>
    <w:p w14:paraId="5C950962" w14:textId="77777777" w:rsidR="00150CA7" w:rsidRDefault="00150CA7" w:rsidP="00150CA7">
      <w:pPr>
        <w:numPr>
          <w:ilvl w:val="0"/>
          <w:numId w:val="20"/>
        </w:numPr>
        <w:spacing w:after="0"/>
        <w:rPr>
          <w:rFonts w:cs="Arial"/>
          <w:szCs w:val="20"/>
        </w:rPr>
      </w:pPr>
      <w:r>
        <w:rPr>
          <w:rFonts w:cs="Arial"/>
          <w:szCs w:val="20"/>
        </w:rPr>
        <w:t xml:space="preserve">The DPO will document each breach, irrespective of whether it is reported to the ICO. For each breach, this record will include the: </w:t>
      </w:r>
    </w:p>
    <w:p w14:paraId="5C95CF57" w14:textId="77777777" w:rsidR="00150CA7" w:rsidRDefault="00150CA7" w:rsidP="00150CA7">
      <w:pPr>
        <w:numPr>
          <w:ilvl w:val="0"/>
          <w:numId w:val="20"/>
        </w:numPr>
        <w:spacing w:after="0"/>
        <w:ind w:firstLine="414"/>
        <w:rPr>
          <w:rFonts w:cs="Arial"/>
          <w:szCs w:val="20"/>
        </w:rPr>
      </w:pPr>
      <w:r>
        <w:rPr>
          <w:rFonts w:cs="Arial"/>
          <w:szCs w:val="20"/>
        </w:rPr>
        <w:t>Facts and cause</w:t>
      </w:r>
    </w:p>
    <w:p w14:paraId="7A40152B" w14:textId="77777777" w:rsidR="00150CA7" w:rsidRDefault="00150CA7" w:rsidP="00150CA7">
      <w:pPr>
        <w:numPr>
          <w:ilvl w:val="0"/>
          <w:numId w:val="20"/>
        </w:numPr>
        <w:spacing w:after="0"/>
        <w:ind w:firstLine="414"/>
        <w:rPr>
          <w:rFonts w:cs="Arial"/>
          <w:szCs w:val="20"/>
        </w:rPr>
      </w:pPr>
      <w:r>
        <w:rPr>
          <w:rFonts w:cs="Arial"/>
          <w:szCs w:val="20"/>
        </w:rPr>
        <w:t>Effects</w:t>
      </w:r>
    </w:p>
    <w:p w14:paraId="0779074A" w14:textId="77777777" w:rsidR="00150CA7" w:rsidRDefault="00150CA7" w:rsidP="00150CA7">
      <w:pPr>
        <w:numPr>
          <w:ilvl w:val="0"/>
          <w:numId w:val="20"/>
        </w:numPr>
        <w:spacing w:after="0"/>
        <w:ind w:firstLine="414"/>
        <w:rPr>
          <w:rFonts w:cs="Arial"/>
          <w:szCs w:val="20"/>
        </w:rPr>
      </w:pPr>
      <w:r>
        <w:rPr>
          <w:rFonts w:cs="Arial"/>
          <w:szCs w:val="20"/>
        </w:rPr>
        <w:t>Action taken to contain it and ensure it does not happen again (such as establishing more robust processes or providing further training for individuals)</w:t>
      </w:r>
    </w:p>
    <w:p w14:paraId="49194E51" w14:textId="77777777" w:rsidR="00150CA7" w:rsidRPr="005F4377" w:rsidRDefault="00150CA7" w:rsidP="00150CA7">
      <w:pPr>
        <w:spacing w:after="0"/>
        <w:ind w:left="720"/>
        <w:rPr>
          <w:rFonts w:cs="Arial"/>
          <w:color w:val="ED7D31"/>
          <w:szCs w:val="20"/>
        </w:rPr>
      </w:pPr>
      <w:r>
        <w:rPr>
          <w:rFonts w:cs="Arial"/>
          <w:szCs w:val="20"/>
        </w:rPr>
        <w:t xml:space="preserve">Records of all breaches will be stored </w:t>
      </w:r>
      <w:r w:rsidRPr="000F028B">
        <w:rPr>
          <w:rFonts w:cs="Arial"/>
          <w:szCs w:val="20"/>
        </w:rPr>
        <w:t>on the school’s computer system.</w:t>
      </w:r>
    </w:p>
    <w:p w14:paraId="6ADE4840" w14:textId="1E3133B5" w:rsidR="00150CA7" w:rsidRPr="00A70A3B" w:rsidRDefault="00150CA7" w:rsidP="00150CA7">
      <w:pPr>
        <w:numPr>
          <w:ilvl w:val="0"/>
          <w:numId w:val="21"/>
        </w:numPr>
        <w:spacing w:after="0"/>
        <w:rPr>
          <w:rFonts w:cs="Arial"/>
          <w:szCs w:val="20"/>
        </w:rPr>
      </w:pPr>
      <w:r>
        <w:rPr>
          <w:rFonts w:cs="Arial"/>
          <w:szCs w:val="20"/>
        </w:rPr>
        <w:t xml:space="preserve">The DPO and Head Teacher will meet to review what happened and how it can be stopped from happening again. This meeting will happen as soon as reasonably possible </w:t>
      </w:r>
    </w:p>
    <w:p w14:paraId="6C869C62" w14:textId="77777777" w:rsidR="00150CA7" w:rsidRPr="00E908A1" w:rsidRDefault="00150CA7" w:rsidP="00150CA7">
      <w:pPr>
        <w:spacing w:after="0"/>
        <w:rPr>
          <w:rFonts w:cs="Arial"/>
          <w:b/>
          <w:sz w:val="22"/>
          <w:szCs w:val="22"/>
        </w:rPr>
      </w:pPr>
      <w:r w:rsidRPr="00E908A1">
        <w:rPr>
          <w:rFonts w:cs="Arial"/>
          <w:b/>
          <w:sz w:val="22"/>
          <w:szCs w:val="22"/>
        </w:rPr>
        <w:t xml:space="preserve">Actions to </w:t>
      </w:r>
      <w:proofErr w:type="spellStart"/>
      <w:r w:rsidRPr="00E908A1">
        <w:rPr>
          <w:rFonts w:cs="Arial"/>
          <w:b/>
          <w:sz w:val="22"/>
          <w:szCs w:val="22"/>
        </w:rPr>
        <w:t>minimise</w:t>
      </w:r>
      <w:proofErr w:type="spellEnd"/>
      <w:r w:rsidRPr="00E908A1">
        <w:rPr>
          <w:rFonts w:cs="Arial"/>
          <w:b/>
          <w:sz w:val="22"/>
          <w:szCs w:val="22"/>
        </w:rPr>
        <w:t xml:space="preserve"> the impact of data breaches</w:t>
      </w:r>
    </w:p>
    <w:p w14:paraId="032A536A" w14:textId="77777777" w:rsidR="00150CA7" w:rsidRDefault="00150CA7" w:rsidP="00150CA7">
      <w:pPr>
        <w:spacing w:after="0"/>
        <w:rPr>
          <w:rFonts w:cs="Arial"/>
          <w:szCs w:val="20"/>
        </w:rPr>
      </w:pPr>
      <w:r>
        <w:rPr>
          <w:rFonts w:cs="Arial"/>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09CECE12" w14:textId="77777777" w:rsidR="00150CA7" w:rsidRDefault="00150CA7" w:rsidP="00150CA7">
      <w:pPr>
        <w:pStyle w:val="Caption1"/>
      </w:pPr>
    </w:p>
    <w:p w14:paraId="5DC443BC" w14:textId="77777777" w:rsidR="00150CA7" w:rsidRPr="000F028B" w:rsidRDefault="00150CA7" w:rsidP="00150CA7">
      <w:pPr>
        <w:pStyle w:val="Caption1"/>
        <w:rPr>
          <w:b/>
          <w:color w:val="auto"/>
        </w:rPr>
      </w:pPr>
      <w:r w:rsidRPr="000F028B">
        <w:rPr>
          <w:b/>
          <w:color w:val="auto"/>
        </w:rPr>
        <w:t>Sensitive information being disclosed via email (including safeguarding records)</w:t>
      </w:r>
    </w:p>
    <w:p w14:paraId="4D6760CC" w14:textId="77777777" w:rsidR="00150CA7" w:rsidRPr="000F028B" w:rsidRDefault="00150CA7" w:rsidP="00150CA7">
      <w:pPr>
        <w:pStyle w:val="Caption1"/>
        <w:numPr>
          <w:ilvl w:val="0"/>
          <w:numId w:val="21"/>
        </w:numPr>
        <w:rPr>
          <w:color w:val="auto"/>
        </w:rPr>
      </w:pPr>
      <w:r w:rsidRPr="000F028B">
        <w:rPr>
          <w:color w:val="auto"/>
        </w:rPr>
        <w:t xml:space="preserve">If special category data (sensitive information) is accidentally made available via email to </w:t>
      </w:r>
      <w:proofErr w:type="spellStart"/>
      <w:r w:rsidRPr="000F028B">
        <w:rPr>
          <w:color w:val="auto"/>
        </w:rPr>
        <w:t>unauthorised</w:t>
      </w:r>
      <w:proofErr w:type="spellEnd"/>
      <w:r w:rsidRPr="000F028B">
        <w:rPr>
          <w:color w:val="auto"/>
        </w:rPr>
        <w:t xml:space="preserve"> individuals, the sender must attempt to recall the email as soon as they become aware of the error</w:t>
      </w:r>
    </w:p>
    <w:p w14:paraId="11F9570A" w14:textId="77777777" w:rsidR="00150CA7" w:rsidRPr="000F028B" w:rsidRDefault="00150CA7" w:rsidP="00150CA7">
      <w:pPr>
        <w:pStyle w:val="Caption1"/>
        <w:numPr>
          <w:ilvl w:val="0"/>
          <w:numId w:val="21"/>
        </w:numPr>
        <w:rPr>
          <w:color w:val="auto"/>
        </w:rPr>
      </w:pPr>
      <w:r w:rsidRPr="000F028B">
        <w:rPr>
          <w:color w:val="auto"/>
        </w:rPr>
        <w:t>Members of staff who receive personal data sent in error must alert the sender and the DPO as soon as they become aware of the error</w:t>
      </w:r>
    </w:p>
    <w:p w14:paraId="258CE7D0" w14:textId="77777777" w:rsidR="00150CA7" w:rsidRPr="000F028B" w:rsidRDefault="00150CA7" w:rsidP="00150CA7">
      <w:pPr>
        <w:pStyle w:val="Caption1"/>
        <w:numPr>
          <w:ilvl w:val="0"/>
          <w:numId w:val="21"/>
        </w:numPr>
        <w:rPr>
          <w:color w:val="auto"/>
        </w:rPr>
      </w:pPr>
      <w:r w:rsidRPr="000F028B">
        <w:rPr>
          <w:color w:val="auto"/>
        </w:rPr>
        <w:t>If the sender is unavailable or cannot recall the email for any reason, the DPO will ask the ICT department to recall it</w:t>
      </w:r>
    </w:p>
    <w:p w14:paraId="29A5CD7D" w14:textId="77777777" w:rsidR="00150CA7" w:rsidRPr="000F028B" w:rsidRDefault="00150CA7" w:rsidP="00150CA7">
      <w:pPr>
        <w:pStyle w:val="Caption1"/>
        <w:numPr>
          <w:ilvl w:val="0"/>
          <w:numId w:val="21"/>
        </w:numPr>
        <w:rPr>
          <w:color w:val="auto"/>
        </w:rPr>
      </w:pPr>
      <w:r w:rsidRPr="000F028B">
        <w:rPr>
          <w:color w:val="auto"/>
        </w:rPr>
        <w:t xml:space="preserve">In any cases where the recall is unsuccessful, the DPO will contact the relevant </w:t>
      </w:r>
      <w:proofErr w:type="spellStart"/>
      <w:r w:rsidRPr="000F028B">
        <w:rPr>
          <w:color w:val="auto"/>
        </w:rPr>
        <w:t>unauthorised</w:t>
      </w:r>
      <w:proofErr w:type="spellEnd"/>
      <w:r w:rsidRPr="000F028B">
        <w:rPr>
          <w:color w:val="auto"/>
        </w:rPr>
        <w:t xml:space="preserve"> individuals who received the email, explain that the information was sent in error, and request that those individuals delete the information and do not share, publish, save or replicate it in any way</w:t>
      </w:r>
    </w:p>
    <w:p w14:paraId="58C8ED5B" w14:textId="77777777" w:rsidR="00150CA7" w:rsidRPr="000F028B" w:rsidRDefault="00150CA7" w:rsidP="00150CA7">
      <w:pPr>
        <w:pStyle w:val="Caption1"/>
        <w:numPr>
          <w:ilvl w:val="0"/>
          <w:numId w:val="21"/>
        </w:numPr>
        <w:rPr>
          <w:color w:val="auto"/>
        </w:rPr>
      </w:pPr>
      <w:r w:rsidRPr="000F028B">
        <w:rPr>
          <w:color w:val="auto"/>
        </w:rPr>
        <w:t>The DPO will ensure we receive a written response from all the individuals who received the data, confirming that they have complied with this request</w:t>
      </w:r>
    </w:p>
    <w:p w14:paraId="2F4697B2" w14:textId="77777777" w:rsidR="00150CA7" w:rsidRPr="000F028B" w:rsidRDefault="00150CA7" w:rsidP="00150CA7">
      <w:pPr>
        <w:pStyle w:val="Caption1"/>
        <w:numPr>
          <w:ilvl w:val="0"/>
          <w:numId w:val="21"/>
        </w:numPr>
        <w:rPr>
          <w:color w:val="auto"/>
        </w:rPr>
      </w:pPr>
      <w:r w:rsidRPr="000F028B">
        <w:rPr>
          <w:color w:val="auto"/>
        </w:rPr>
        <w:t>The DPO will carry out an internet search to check that the information has not been made public; if it has, we will contact the publisher/website owner or administrator to request that the information is removed from their website and deleted</w:t>
      </w:r>
    </w:p>
    <w:p w14:paraId="4236671F" w14:textId="77777777" w:rsidR="00150CA7" w:rsidRPr="000F028B" w:rsidRDefault="00150CA7" w:rsidP="00150CA7">
      <w:pPr>
        <w:rPr>
          <w:i/>
        </w:rPr>
      </w:pPr>
      <w:r w:rsidRPr="000F028B">
        <w:rPr>
          <w:i/>
        </w:rPr>
        <w:t>Other types of breach that you might want to consider could include:</w:t>
      </w:r>
    </w:p>
    <w:p w14:paraId="3C1EF9D6" w14:textId="77777777" w:rsidR="00150CA7" w:rsidRPr="000F028B" w:rsidRDefault="00150CA7" w:rsidP="00150CA7">
      <w:pPr>
        <w:pStyle w:val="Caption1"/>
        <w:numPr>
          <w:ilvl w:val="0"/>
          <w:numId w:val="21"/>
        </w:numPr>
        <w:rPr>
          <w:color w:val="auto"/>
        </w:rPr>
      </w:pPr>
      <w:r w:rsidRPr="000F028B">
        <w:rPr>
          <w:color w:val="auto"/>
        </w:rPr>
        <w:t>Details of pupil premium interventions for named children being published on the school website</w:t>
      </w:r>
    </w:p>
    <w:p w14:paraId="0B635DF6" w14:textId="77777777" w:rsidR="00150CA7" w:rsidRPr="000F028B" w:rsidRDefault="00150CA7" w:rsidP="00150CA7">
      <w:pPr>
        <w:pStyle w:val="Caption1"/>
        <w:numPr>
          <w:ilvl w:val="0"/>
          <w:numId w:val="21"/>
        </w:numPr>
        <w:rPr>
          <w:color w:val="auto"/>
        </w:rPr>
      </w:pPr>
      <w:r w:rsidRPr="000F028B">
        <w:rPr>
          <w:color w:val="auto"/>
        </w:rPr>
        <w:t>Non-</w:t>
      </w:r>
      <w:proofErr w:type="spellStart"/>
      <w:r w:rsidRPr="000F028B">
        <w:rPr>
          <w:color w:val="auto"/>
        </w:rPr>
        <w:t>anonymised</w:t>
      </w:r>
      <w:proofErr w:type="spellEnd"/>
      <w:r w:rsidRPr="000F028B">
        <w:rPr>
          <w:color w:val="auto"/>
        </w:rPr>
        <w:t xml:space="preserve"> pupil exam results or staff pay information being shared with governors</w:t>
      </w:r>
    </w:p>
    <w:p w14:paraId="7E186A53" w14:textId="77777777" w:rsidR="00150CA7" w:rsidRPr="000F028B" w:rsidRDefault="00150CA7" w:rsidP="00150CA7">
      <w:pPr>
        <w:pStyle w:val="Caption1"/>
        <w:numPr>
          <w:ilvl w:val="0"/>
          <w:numId w:val="21"/>
        </w:numPr>
        <w:rPr>
          <w:color w:val="auto"/>
        </w:rPr>
      </w:pPr>
      <w:r w:rsidRPr="000F028B">
        <w:rPr>
          <w:color w:val="auto"/>
        </w:rPr>
        <w:t>A school laptop containing non-encrypted sensitive personal data being stolen or hacked</w:t>
      </w:r>
    </w:p>
    <w:p w14:paraId="09B3E8B1" w14:textId="77777777" w:rsidR="00150CA7" w:rsidRDefault="00150CA7" w:rsidP="00150CA7">
      <w:pPr>
        <w:pStyle w:val="Caption1"/>
        <w:ind w:left="720"/>
      </w:pPr>
    </w:p>
    <w:p w14:paraId="3F97A20D" w14:textId="77777777" w:rsidR="00EC1306" w:rsidRDefault="00EC1306"/>
    <w:sectPr w:rsidR="00EC1306" w:rsidSect="002C03DF">
      <w:headerReference w:type="even" r:id="rId16"/>
      <w:headerReference w:type="default" r:id="rId17"/>
      <w:footerReference w:type="even" r:id="rId18"/>
      <w:footerReference w:type="default" r:id="rId19"/>
      <w:headerReference w:type="first" r:id="rId20"/>
      <w:footerReference w:type="firs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5339F" w14:textId="77777777" w:rsidR="0054294A" w:rsidRDefault="0054294A">
      <w:pPr>
        <w:spacing w:before="0" w:after="0"/>
      </w:pPr>
      <w:r>
        <w:separator/>
      </w:r>
    </w:p>
  </w:endnote>
  <w:endnote w:type="continuationSeparator" w:id="0">
    <w:p w14:paraId="77AB6B4C" w14:textId="77777777" w:rsidR="0054294A" w:rsidRDefault="005429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8594" w14:textId="77777777" w:rsidR="00AC70BE" w:rsidRDefault="00E868B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27560" w14:textId="77777777" w:rsidR="00AC70BE" w:rsidRDefault="0054294A"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4375" w14:textId="77777777" w:rsidR="00AC70BE" w:rsidRDefault="00E868B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F1C661" w14:textId="77777777" w:rsidR="00AC70BE" w:rsidRDefault="0054294A"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69C0" w14:textId="77777777" w:rsidR="005242E1" w:rsidRDefault="0054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59A72" w14:textId="77777777" w:rsidR="0054294A" w:rsidRDefault="0054294A">
      <w:pPr>
        <w:spacing w:before="0" w:after="0"/>
      </w:pPr>
      <w:r>
        <w:separator/>
      </w:r>
    </w:p>
  </w:footnote>
  <w:footnote w:type="continuationSeparator" w:id="0">
    <w:p w14:paraId="1E455BDD" w14:textId="77777777" w:rsidR="0054294A" w:rsidRDefault="005429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E1CC" w14:textId="4CE6269A" w:rsidR="005242E1" w:rsidRDefault="00542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5505" w14:textId="3463C753" w:rsidR="005242E1" w:rsidRDefault="00542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03F2" w14:textId="798A6233" w:rsidR="005242E1" w:rsidRDefault="0054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2AB"/>
    <w:multiLevelType w:val="hybridMultilevel"/>
    <w:tmpl w:val="51B04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0DBE"/>
    <w:multiLevelType w:val="hybridMultilevel"/>
    <w:tmpl w:val="5E9A8DC0"/>
    <w:lvl w:ilvl="0" w:tplc="98A0A276">
      <w:start w:val="1"/>
      <w:numFmt w:val="decimal"/>
      <w:pStyle w:val="Heading1"/>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0A1D07"/>
    <w:multiLevelType w:val="hybridMultilevel"/>
    <w:tmpl w:val="817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64C0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878B0"/>
    <w:multiLevelType w:val="hybridMultilevel"/>
    <w:tmpl w:val="16D67B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1C5D7F"/>
    <w:multiLevelType w:val="hybridMultilevel"/>
    <w:tmpl w:val="C5806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17"/>
  </w:num>
  <w:num w:numId="5">
    <w:abstractNumId w:val="3"/>
  </w:num>
  <w:num w:numId="6">
    <w:abstractNumId w:val="11"/>
  </w:num>
  <w:num w:numId="7">
    <w:abstractNumId w:val="7"/>
  </w:num>
  <w:num w:numId="8">
    <w:abstractNumId w:val="15"/>
  </w:num>
  <w:num w:numId="9">
    <w:abstractNumId w:val="10"/>
  </w:num>
  <w:num w:numId="10">
    <w:abstractNumId w:val="23"/>
  </w:num>
  <w:num w:numId="11">
    <w:abstractNumId w:val="22"/>
  </w:num>
  <w:num w:numId="12">
    <w:abstractNumId w:val="18"/>
  </w:num>
  <w:num w:numId="13">
    <w:abstractNumId w:val="12"/>
  </w:num>
  <w:num w:numId="14">
    <w:abstractNumId w:val="16"/>
  </w:num>
  <w:num w:numId="15">
    <w:abstractNumId w:val="19"/>
  </w:num>
  <w:num w:numId="16">
    <w:abstractNumId w:val="2"/>
  </w:num>
  <w:num w:numId="17">
    <w:abstractNumId w:val="5"/>
  </w:num>
  <w:num w:numId="18">
    <w:abstractNumId w:val="9"/>
  </w:num>
  <w:num w:numId="19">
    <w:abstractNumId w:val="20"/>
  </w:num>
  <w:num w:numId="20">
    <w:abstractNumId w:val="0"/>
  </w:num>
  <w:num w:numId="21">
    <w:abstractNumId w:val="14"/>
  </w:num>
  <w:num w:numId="22">
    <w:abstractNumId w:val="4"/>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F6"/>
    <w:rsid w:val="00150CA7"/>
    <w:rsid w:val="002B007A"/>
    <w:rsid w:val="003060F6"/>
    <w:rsid w:val="0054294A"/>
    <w:rsid w:val="00824EB5"/>
    <w:rsid w:val="00BB1314"/>
    <w:rsid w:val="00BB7F0B"/>
    <w:rsid w:val="00E868B0"/>
    <w:rsid w:val="00EC1306"/>
    <w:rsid w:val="00F4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8BC6"/>
  <w15:chartTrackingRefBased/>
  <w15:docId w15:val="{9DDFF203-3B6B-46BA-B549-D32F23B2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A7"/>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150CA7"/>
    <w:pPr>
      <w:keepNext/>
      <w:keepLines/>
      <w:numPr>
        <w:numId w:val="23"/>
      </w:numPr>
      <w:spacing w:before="480"/>
      <w:ind w:left="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150CA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150CA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CA7"/>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150CA7"/>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150CA7"/>
    <w:rPr>
      <w:rFonts w:ascii="Calibri Light" w:eastAsia="Times New Roman" w:hAnsi="Calibri Light" w:cs="Times New Roman"/>
      <w:b/>
      <w:bCs/>
      <w:sz w:val="26"/>
      <w:szCs w:val="26"/>
      <w:lang w:val="en-US"/>
    </w:rPr>
  </w:style>
  <w:style w:type="paragraph" w:styleId="TOC1">
    <w:name w:val="toc 1"/>
    <w:basedOn w:val="Normal"/>
    <w:next w:val="Normal"/>
    <w:autoRedefine/>
    <w:uiPriority w:val="39"/>
    <w:unhideWhenUsed/>
    <w:qFormat/>
    <w:rsid w:val="00150CA7"/>
    <w:pPr>
      <w:tabs>
        <w:tab w:val="right" w:leader="dot" w:pos="9338"/>
      </w:tabs>
    </w:pPr>
    <w:rPr>
      <w:sz w:val="22"/>
    </w:rPr>
  </w:style>
  <w:style w:type="paragraph" w:styleId="TOC2">
    <w:name w:val="toc 2"/>
    <w:basedOn w:val="Normal"/>
    <w:next w:val="Normal"/>
    <w:autoRedefine/>
    <w:uiPriority w:val="39"/>
    <w:unhideWhenUsed/>
    <w:rsid w:val="00150CA7"/>
    <w:pPr>
      <w:ind w:left="240"/>
    </w:pPr>
    <w:rPr>
      <w:b/>
      <w:sz w:val="22"/>
      <w:szCs w:val="22"/>
    </w:rPr>
  </w:style>
  <w:style w:type="paragraph" w:styleId="TOC3">
    <w:name w:val="toc 3"/>
    <w:basedOn w:val="Normal"/>
    <w:next w:val="Normal"/>
    <w:autoRedefine/>
    <w:uiPriority w:val="39"/>
    <w:unhideWhenUsed/>
    <w:rsid w:val="00150CA7"/>
    <w:pPr>
      <w:ind w:left="480"/>
    </w:pPr>
    <w:rPr>
      <w:sz w:val="22"/>
      <w:szCs w:val="22"/>
    </w:rPr>
  </w:style>
  <w:style w:type="paragraph" w:styleId="Footer">
    <w:name w:val="footer"/>
    <w:basedOn w:val="Normal"/>
    <w:link w:val="FooterChar"/>
    <w:uiPriority w:val="99"/>
    <w:unhideWhenUsed/>
    <w:rsid w:val="00150CA7"/>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150CA7"/>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150CA7"/>
  </w:style>
  <w:style w:type="paragraph" w:styleId="Header">
    <w:name w:val="header"/>
    <w:basedOn w:val="Normal"/>
    <w:link w:val="HeaderChar"/>
    <w:uiPriority w:val="99"/>
    <w:unhideWhenUsed/>
    <w:rsid w:val="00150CA7"/>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150CA7"/>
    <w:rPr>
      <w:rFonts w:ascii="Arial" w:eastAsia="MS Mincho" w:hAnsi="Arial" w:cs="Times New Roman"/>
      <w:sz w:val="20"/>
      <w:szCs w:val="20"/>
      <w:lang w:val="x-none" w:eastAsia="x-none"/>
    </w:rPr>
  </w:style>
  <w:style w:type="table" w:styleId="TableGrid">
    <w:name w:val="Table Grid"/>
    <w:basedOn w:val="TableNormal"/>
    <w:rsid w:val="00150CA7"/>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50CA7"/>
    <w:rPr>
      <w:rFonts w:ascii="Arial" w:hAnsi="Arial"/>
      <w:color w:val="0092CF"/>
      <w:sz w:val="20"/>
      <w:u w:val="single"/>
    </w:rPr>
  </w:style>
  <w:style w:type="paragraph" w:styleId="TOC4">
    <w:name w:val="toc 4"/>
    <w:basedOn w:val="Normal"/>
    <w:next w:val="Normal"/>
    <w:autoRedefine/>
    <w:uiPriority w:val="39"/>
    <w:unhideWhenUsed/>
    <w:rsid w:val="00150CA7"/>
    <w:pPr>
      <w:ind w:left="720"/>
    </w:pPr>
  </w:style>
  <w:style w:type="paragraph" w:styleId="TOC5">
    <w:name w:val="toc 5"/>
    <w:basedOn w:val="Normal"/>
    <w:next w:val="Normal"/>
    <w:autoRedefine/>
    <w:uiPriority w:val="39"/>
    <w:unhideWhenUsed/>
    <w:rsid w:val="00150CA7"/>
    <w:pPr>
      <w:ind w:left="960"/>
    </w:pPr>
  </w:style>
  <w:style w:type="paragraph" w:styleId="TOC6">
    <w:name w:val="toc 6"/>
    <w:basedOn w:val="Normal"/>
    <w:next w:val="Normal"/>
    <w:autoRedefine/>
    <w:uiPriority w:val="39"/>
    <w:unhideWhenUsed/>
    <w:rsid w:val="00150CA7"/>
    <w:pPr>
      <w:ind w:left="1200"/>
    </w:pPr>
  </w:style>
  <w:style w:type="paragraph" w:styleId="TOC7">
    <w:name w:val="toc 7"/>
    <w:basedOn w:val="Normal"/>
    <w:next w:val="Normal"/>
    <w:autoRedefine/>
    <w:uiPriority w:val="39"/>
    <w:unhideWhenUsed/>
    <w:rsid w:val="00150CA7"/>
    <w:pPr>
      <w:ind w:left="1440"/>
    </w:pPr>
  </w:style>
  <w:style w:type="paragraph" w:styleId="TOC8">
    <w:name w:val="toc 8"/>
    <w:basedOn w:val="Normal"/>
    <w:next w:val="Normal"/>
    <w:autoRedefine/>
    <w:uiPriority w:val="39"/>
    <w:unhideWhenUsed/>
    <w:rsid w:val="00150CA7"/>
    <w:pPr>
      <w:ind w:left="1680"/>
    </w:pPr>
  </w:style>
  <w:style w:type="paragraph" w:styleId="TOC9">
    <w:name w:val="toc 9"/>
    <w:basedOn w:val="Normal"/>
    <w:next w:val="Normal"/>
    <w:autoRedefine/>
    <w:uiPriority w:val="39"/>
    <w:unhideWhenUsed/>
    <w:rsid w:val="00150CA7"/>
    <w:pPr>
      <w:ind w:left="1920"/>
    </w:pPr>
  </w:style>
  <w:style w:type="paragraph" w:customStyle="1" w:styleId="Caption1">
    <w:name w:val="Caption 1"/>
    <w:basedOn w:val="Normal"/>
    <w:qFormat/>
    <w:rsid w:val="00150CA7"/>
    <w:rPr>
      <w:i/>
      <w:color w:val="F15F22"/>
    </w:rPr>
  </w:style>
  <w:style w:type="paragraph" w:customStyle="1" w:styleId="Title1">
    <w:name w:val="Title 1"/>
    <w:basedOn w:val="Heading1"/>
    <w:link w:val="Title1Char"/>
    <w:autoRedefine/>
    <w:qFormat/>
    <w:rsid w:val="00150CA7"/>
    <w:rPr>
      <w:sz w:val="56"/>
    </w:rPr>
  </w:style>
  <w:style w:type="character" w:customStyle="1" w:styleId="Title1Char">
    <w:name w:val="Title 1 Char"/>
    <w:link w:val="Title1"/>
    <w:rsid w:val="00150CA7"/>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150CA7"/>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150CA7"/>
    <w:rPr>
      <w:rFonts w:ascii="Lucida Grande" w:eastAsia="MS Mincho" w:hAnsi="Lucida Grande" w:cs="Times New Roman"/>
      <w:sz w:val="18"/>
      <w:szCs w:val="18"/>
      <w:lang w:val="x-none" w:eastAsia="x-none"/>
    </w:rPr>
  </w:style>
  <w:style w:type="paragraph" w:styleId="ListParagraph">
    <w:name w:val="List Paragraph"/>
    <w:basedOn w:val="Normal"/>
    <w:qFormat/>
    <w:rsid w:val="00150CA7"/>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150CA7"/>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150CA7"/>
    <w:rPr>
      <w:i/>
      <w:iCs/>
    </w:rPr>
  </w:style>
  <w:style w:type="character" w:customStyle="1" w:styleId="apple-converted-space">
    <w:name w:val="apple-converted-space"/>
    <w:rsid w:val="00150CA7"/>
  </w:style>
  <w:style w:type="character" w:styleId="CommentReference">
    <w:name w:val="annotation reference"/>
    <w:uiPriority w:val="99"/>
    <w:semiHidden/>
    <w:unhideWhenUsed/>
    <w:rsid w:val="00150CA7"/>
    <w:rPr>
      <w:sz w:val="16"/>
      <w:szCs w:val="16"/>
    </w:rPr>
  </w:style>
  <w:style w:type="paragraph" w:styleId="CommentText">
    <w:name w:val="annotation text"/>
    <w:basedOn w:val="Normal"/>
    <w:link w:val="CommentTextChar"/>
    <w:uiPriority w:val="99"/>
    <w:unhideWhenUsed/>
    <w:rsid w:val="00150CA7"/>
    <w:rPr>
      <w:szCs w:val="20"/>
    </w:rPr>
  </w:style>
  <w:style w:type="character" w:customStyle="1" w:styleId="CommentTextChar">
    <w:name w:val="Comment Text Char"/>
    <w:basedOn w:val="DefaultParagraphFont"/>
    <w:link w:val="CommentText"/>
    <w:uiPriority w:val="99"/>
    <w:rsid w:val="00150CA7"/>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CA7"/>
    <w:rPr>
      <w:b/>
      <w:bCs/>
    </w:rPr>
  </w:style>
  <w:style w:type="character" w:customStyle="1" w:styleId="CommentSubjectChar">
    <w:name w:val="Comment Subject Char"/>
    <w:basedOn w:val="CommentTextChar"/>
    <w:link w:val="CommentSubject"/>
    <w:uiPriority w:val="99"/>
    <w:semiHidden/>
    <w:rsid w:val="00150CA7"/>
    <w:rPr>
      <w:rFonts w:ascii="Arial" w:eastAsia="MS Mincho" w:hAnsi="Arial" w:cs="Times New Roman"/>
      <w:b/>
      <w:bCs/>
      <w:sz w:val="20"/>
      <w:szCs w:val="20"/>
      <w:lang w:val="en-US"/>
    </w:rPr>
  </w:style>
  <w:style w:type="character" w:styleId="FollowedHyperlink">
    <w:name w:val="FollowedHyperlink"/>
    <w:uiPriority w:val="99"/>
    <w:semiHidden/>
    <w:unhideWhenUsed/>
    <w:rsid w:val="00150CA7"/>
    <w:rPr>
      <w:color w:val="954F72"/>
      <w:u w:val="single"/>
    </w:rPr>
  </w:style>
  <w:style w:type="paragraph" w:customStyle="1" w:styleId="legclearfix">
    <w:name w:val="legclearfix"/>
    <w:basedOn w:val="Normal"/>
    <w:rsid w:val="00150CA7"/>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150CA7"/>
  </w:style>
  <w:style w:type="paragraph" w:customStyle="1" w:styleId="legrhs">
    <w:name w:val="legrhs"/>
    <w:basedOn w:val="Normal"/>
    <w:rsid w:val="00150CA7"/>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150CA7"/>
  </w:style>
  <w:style w:type="character" w:styleId="UnresolvedMention">
    <w:name w:val="Unresolved Mention"/>
    <w:uiPriority w:val="99"/>
    <w:semiHidden/>
    <w:unhideWhenUsed/>
    <w:rsid w:val="00150CA7"/>
    <w:rPr>
      <w:color w:val="808080"/>
      <w:shd w:val="clear" w:color="auto" w:fill="E6E6E6"/>
    </w:rPr>
  </w:style>
  <w:style w:type="character" w:customStyle="1" w:styleId="text">
    <w:name w:val="text"/>
    <w:rsid w:val="00150CA7"/>
  </w:style>
  <w:style w:type="character" w:customStyle="1" w:styleId="indent-1-breaks">
    <w:name w:val="indent-1-breaks"/>
    <w:rsid w:val="00150CA7"/>
  </w:style>
  <w:style w:type="paragraph" w:styleId="Title">
    <w:name w:val="Title"/>
    <w:basedOn w:val="Normal"/>
    <w:next w:val="Normal"/>
    <w:link w:val="TitleChar"/>
    <w:qFormat/>
    <w:rsid w:val="00150CA7"/>
    <w:pPr>
      <w:spacing w:before="240" w:after="60" w:line="276" w:lineRule="auto"/>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rsid w:val="00150CA7"/>
    <w:rPr>
      <w:rFonts w:ascii="Cambria" w:eastAsia="Times New Roman" w:hAnsi="Cambria" w:cs="Times New Roman"/>
      <w:b/>
      <w:bCs/>
      <w:kern w:val="28"/>
      <w:sz w:val="32"/>
      <w:szCs w:val="32"/>
      <w:lang w:val="x-none"/>
    </w:rPr>
  </w:style>
  <w:style w:type="character" w:styleId="Strong">
    <w:name w:val="Strong"/>
    <w:qFormat/>
    <w:rsid w:val="00150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2017-2019/0153/18153.pdf" TargetMode="External"/><Relationship Id="rId13" Type="http://schemas.openxmlformats.org/officeDocument/2006/relationships/hyperlink" Target="https://irms.site-ym.com/resource/collection/8BCEF755-0353-4F66-9877-CCDA4BFEEAC4/2016_IRMS_Toolkit_for_Schools_v5_Master.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data.consilium.europa.eu/doc/document/ST-5419-2016-INIT/en/pdf" TargetMode="External"/><Relationship Id="rId12" Type="http://schemas.openxmlformats.org/officeDocument/2006/relationships/hyperlink" Target="http://www.legislation.gov.uk/uksi/2005/1437/regulation/5/ma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542/cctv-code-of-practice.pdf" TargetMode="External"/><Relationship Id="rId5" Type="http://schemas.openxmlformats.org/officeDocument/2006/relationships/footnotes" Target="footnotes.xml"/><Relationship Id="rId15" Type="http://schemas.openxmlformats.org/officeDocument/2006/relationships/hyperlink" Target="https://ico.org.uk/for-organisations/report-a-breach/" TargetMode="External"/><Relationship Id="rId23" Type="http://schemas.openxmlformats.org/officeDocument/2006/relationships/theme" Target="theme/theme1.xml"/><Relationship Id="rId10" Type="http://schemas.openxmlformats.org/officeDocument/2006/relationships/hyperlink" Target="https://ico.org.uk/media/for-organisations/documents/2014223/subject-access-code-of-practice.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hyperlink" Target="https://ico.org.uk/for-organisations/guide-to-the-general-data-protection-regulation-gdpr/personal-data-bre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24368</Characters>
  <Application>Microsoft Office Word</Application>
  <DocSecurity>0</DocSecurity>
  <Lines>203</Lines>
  <Paragraphs>57</Paragraphs>
  <ScaleCrop>false</ScaleCrop>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7</cp:revision>
  <dcterms:created xsi:type="dcterms:W3CDTF">2018-07-13T09:43:00Z</dcterms:created>
  <dcterms:modified xsi:type="dcterms:W3CDTF">2020-07-09T10:53:00Z</dcterms:modified>
</cp:coreProperties>
</file>